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6C9E" w14:textId="77777777" w:rsidR="002F4133" w:rsidRPr="00AD1C1A" w:rsidRDefault="002F4133" w:rsidP="002F4133">
      <w:pPr>
        <w:spacing w:line="312" w:lineRule="auto"/>
        <w:rPr>
          <w:rFonts w:ascii="Arial" w:hAnsi="Arial" w:cs="Arial"/>
          <w:b/>
          <w:sz w:val="20"/>
          <w:szCs w:val="22"/>
        </w:rPr>
      </w:pPr>
      <w:r w:rsidRPr="00AD1C1A">
        <w:rPr>
          <w:rFonts w:ascii="Arial" w:hAnsi="Arial" w:cs="Arial"/>
          <w:b/>
          <w:sz w:val="20"/>
          <w:szCs w:val="22"/>
        </w:rPr>
        <w:t>_______________________________________________________________________</w:t>
      </w:r>
      <w:r w:rsidR="00D654F6">
        <w:rPr>
          <w:rFonts w:ascii="Arial" w:hAnsi="Arial" w:cs="Arial"/>
          <w:b/>
          <w:sz w:val="20"/>
          <w:szCs w:val="22"/>
        </w:rPr>
        <w:t>_________</w:t>
      </w:r>
      <w:r w:rsidRPr="00AD1C1A">
        <w:rPr>
          <w:rFonts w:ascii="Arial" w:hAnsi="Arial" w:cs="Arial"/>
          <w:b/>
          <w:sz w:val="20"/>
          <w:szCs w:val="22"/>
        </w:rPr>
        <w:t>_</w:t>
      </w:r>
    </w:p>
    <w:p w14:paraId="3BAF9B4D" w14:textId="77777777" w:rsidR="002F4133" w:rsidRPr="00524983" w:rsidRDefault="002F4133" w:rsidP="002F4133">
      <w:pPr>
        <w:spacing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meno, adresa, číslo telefónu žiadateľa - investora</w:t>
      </w:r>
    </w:p>
    <w:p w14:paraId="5AE5B1C3" w14:textId="77777777" w:rsidR="002F4133" w:rsidRPr="00524983" w:rsidRDefault="002F4133" w:rsidP="002F4133">
      <w:pPr>
        <w:spacing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v zastúpení:</w:t>
      </w:r>
    </w:p>
    <w:p w14:paraId="38E1690C" w14:textId="77777777" w:rsidR="002F4133" w:rsidRPr="00AD1C1A" w:rsidRDefault="002F4133" w:rsidP="002F4133">
      <w:pPr>
        <w:spacing w:line="312" w:lineRule="auto"/>
        <w:rPr>
          <w:rFonts w:ascii="Arial" w:hAnsi="Arial" w:cs="Arial"/>
          <w:b/>
          <w:sz w:val="20"/>
          <w:szCs w:val="22"/>
        </w:rPr>
      </w:pPr>
      <w:r w:rsidRPr="00AD1C1A">
        <w:rPr>
          <w:rFonts w:ascii="Arial" w:hAnsi="Arial" w:cs="Arial"/>
          <w:b/>
          <w:sz w:val="20"/>
          <w:szCs w:val="22"/>
        </w:rPr>
        <w:t>_________________________________________________________________________</w:t>
      </w:r>
      <w:r w:rsidR="00D654F6">
        <w:rPr>
          <w:rFonts w:ascii="Arial" w:hAnsi="Arial" w:cs="Arial"/>
          <w:b/>
          <w:sz w:val="20"/>
          <w:szCs w:val="22"/>
        </w:rPr>
        <w:t>________</w:t>
      </w:r>
    </w:p>
    <w:p w14:paraId="3A87B7B8" w14:textId="77777777" w:rsidR="00AD1C1A" w:rsidRPr="00AD1C1A" w:rsidRDefault="00AD1C1A" w:rsidP="00AD1C1A">
      <w:pPr>
        <w:spacing w:line="312" w:lineRule="auto"/>
        <w:jc w:val="both"/>
        <w:rPr>
          <w:rFonts w:cs="Arial"/>
          <w:b/>
          <w:sz w:val="22"/>
        </w:rPr>
      </w:pPr>
    </w:p>
    <w:p w14:paraId="039FD6D4" w14:textId="77777777" w:rsidR="00AD1C1A" w:rsidRPr="00524983" w:rsidRDefault="00AD1C1A" w:rsidP="002F4133">
      <w:pPr>
        <w:pStyle w:val="Nadpis4"/>
        <w:spacing w:line="312" w:lineRule="auto"/>
        <w:ind w:left="4820" w:firstLine="1"/>
        <w:jc w:val="left"/>
        <w:rPr>
          <w:rFonts w:cs="Arial"/>
          <w:b/>
          <w:sz w:val="24"/>
          <w:szCs w:val="24"/>
        </w:rPr>
      </w:pPr>
    </w:p>
    <w:p w14:paraId="26013359" w14:textId="77777777" w:rsidR="004A0D5A" w:rsidRPr="00524983" w:rsidRDefault="004A0D5A" w:rsidP="00DF0751">
      <w:pPr>
        <w:pStyle w:val="Nadpis4"/>
        <w:spacing w:line="312" w:lineRule="auto"/>
        <w:ind w:left="4962" w:firstLine="1"/>
        <w:jc w:val="left"/>
        <w:rPr>
          <w:rFonts w:cs="Arial"/>
          <w:b/>
          <w:sz w:val="24"/>
          <w:szCs w:val="24"/>
        </w:rPr>
      </w:pPr>
      <w:r w:rsidRPr="00524983">
        <w:rPr>
          <w:rFonts w:cs="Arial"/>
          <w:b/>
          <w:sz w:val="24"/>
          <w:szCs w:val="24"/>
        </w:rPr>
        <w:t>Mesto Prievidza</w:t>
      </w:r>
    </w:p>
    <w:p w14:paraId="171B96E1" w14:textId="77777777" w:rsidR="004A0D5A" w:rsidRPr="00524983" w:rsidRDefault="004A0D5A" w:rsidP="00DF0751">
      <w:pPr>
        <w:pStyle w:val="Nadpis4"/>
        <w:spacing w:line="312" w:lineRule="auto"/>
        <w:ind w:left="4962" w:firstLine="1"/>
        <w:jc w:val="left"/>
        <w:rPr>
          <w:rFonts w:cs="Arial"/>
          <w:b/>
          <w:sz w:val="24"/>
          <w:szCs w:val="24"/>
        </w:rPr>
      </w:pPr>
      <w:r w:rsidRPr="00524983">
        <w:rPr>
          <w:rFonts w:cs="Arial"/>
          <w:b/>
          <w:sz w:val="24"/>
          <w:szCs w:val="24"/>
        </w:rPr>
        <w:t>Mestský úrad v Prievidzi</w:t>
      </w:r>
    </w:p>
    <w:p w14:paraId="1877FC66" w14:textId="2EE03890" w:rsidR="004A0D5A" w:rsidRPr="00524983" w:rsidRDefault="004A0D5A" w:rsidP="00DF0751">
      <w:pPr>
        <w:spacing w:line="312" w:lineRule="auto"/>
        <w:ind w:left="4962" w:firstLine="1"/>
        <w:rPr>
          <w:rFonts w:ascii="Arial" w:hAnsi="Arial" w:cs="Arial"/>
          <w:b/>
        </w:rPr>
      </w:pPr>
      <w:r w:rsidRPr="00524983">
        <w:rPr>
          <w:rFonts w:ascii="Arial" w:hAnsi="Arial" w:cs="Arial"/>
          <w:b/>
        </w:rPr>
        <w:t>Oddelenie výstavby a životného pro</w:t>
      </w:r>
      <w:r w:rsidR="004503F6">
        <w:rPr>
          <w:rFonts w:ascii="Arial" w:hAnsi="Arial" w:cs="Arial"/>
          <w:b/>
        </w:rPr>
        <w:softHyphen/>
      </w:r>
      <w:r w:rsidRPr="00524983">
        <w:rPr>
          <w:rFonts w:ascii="Arial" w:hAnsi="Arial" w:cs="Arial"/>
          <w:b/>
        </w:rPr>
        <w:t xml:space="preserve">stredia </w:t>
      </w:r>
    </w:p>
    <w:p w14:paraId="4E1A938B" w14:textId="77777777" w:rsidR="004A0D5A" w:rsidRPr="00524983" w:rsidRDefault="004A0D5A" w:rsidP="00DF0751">
      <w:pPr>
        <w:spacing w:line="312" w:lineRule="auto"/>
        <w:ind w:left="4962" w:firstLine="1"/>
        <w:rPr>
          <w:rFonts w:ascii="Arial" w:hAnsi="Arial" w:cs="Arial"/>
          <w:b/>
        </w:rPr>
      </w:pPr>
      <w:r w:rsidRPr="00524983">
        <w:rPr>
          <w:rFonts w:ascii="Arial" w:hAnsi="Arial" w:cs="Arial"/>
          <w:b/>
        </w:rPr>
        <w:t>Námestie slobody 14</w:t>
      </w:r>
    </w:p>
    <w:p w14:paraId="6C9B2811" w14:textId="77777777" w:rsidR="004A0D5A" w:rsidRPr="00577778" w:rsidRDefault="004A0D5A" w:rsidP="00DF0751">
      <w:pPr>
        <w:spacing w:line="312" w:lineRule="auto"/>
        <w:ind w:left="4962" w:firstLine="1"/>
        <w:rPr>
          <w:rFonts w:ascii="Arial" w:hAnsi="Arial" w:cs="Arial"/>
          <w:sz w:val="22"/>
          <w:szCs w:val="22"/>
        </w:rPr>
      </w:pPr>
      <w:r w:rsidRPr="00524983">
        <w:rPr>
          <w:rFonts w:ascii="Arial" w:hAnsi="Arial" w:cs="Arial"/>
          <w:b/>
        </w:rPr>
        <w:t>971 01  Prievidza</w:t>
      </w:r>
    </w:p>
    <w:p w14:paraId="175CF596" w14:textId="77777777" w:rsidR="00B00D4D" w:rsidRPr="00577778" w:rsidRDefault="00B00D4D" w:rsidP="002F4133">
      <w:pPr>
        <w:spacing w:line="312" w:lineRule="auto"/>
        <w:ind w:left="4820"/>
        <w:rPr>
          <w:rFonts w:ascii="Arial" w:hAnsi="Arial" w:cs="Arial"/>
          <w:sz w:val="22"/>
        </w:rPr>
      </w:pPr>
    </w:p>
    <w:p w14:paraId="64463410" w14:textId="77777777" w:rsidR="00D05591" w:rsidRPr="00AD1C1A" w:rsidRDefault="00AD1C1A" w:rsidP="002F4133">
      <w:pPr>
        <w:spacing w:line="312" w:lineRule="auto"/>
        <w:rPr>
          <w:rFonts w:ascii="Arial" w:hAnsi="Arial" w:cs="Arial"/>
          <w:sz w:val="22"/>
        </w:rPr>
      </w:pPr>
      <w:r w:rsidRPr="00AD1C1A">
        <w:rPr>
          <w:rFonts w:ascii="Arial" w:hAnsi="Arial" w:cs="Arial"/>
          <w:sz w:val="22"/>
        </w:rPr>
        <w:t>Vec</w:t>
      </w:r>
    </w:p>
    <w:p w14:paraId="744828F8" w14:textId="77777777" w:rsidR="00D05591" w:rsidRPr="00524983" w:rsidRDefault="00B00D4D" w:rsidP="00524983">
      <w:pPr>
        <w:pStyle w:val="Nadpis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2498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Žiadosť o povolenie na odber podzemných vôd a zriadenie vodnej stavby </w:t>
      </w:r>
      <w:r w:rsidR="00D05591" w:rsidRPr="00524983">
        <w:rPr>
          <w:rFonts w:ascii="Arial" w:hAnsi="Arial" w:cs="Arial"/>
          <w:b/>
          <w:bCs/>
          <w:color w:val="auto"/>
          <w:sz w:val="24"/>
          <w:szCs w:val="24"/>
          <w:u w:val="single"/>
        </w:rPr>
        <w:t>(</w:t>
      </w:r>
      <w:r w:rsidRPr="00524983">
        <w:rPr>
          <w:rFonts w:ascii="Arial" w:hAnsi="Arial" w:cs="Arial"/>
          <w:b/>
          <w:bCs/>
          <w:color w:val="auto"/>
          <w:sz w:val="24"/>
          <w:szCs w:val="24"/>
          <w:u w:val="single"/>
        </w:rPr>
        <w:t>studne</w:t>
      </w:r>
      <w:r w:rsidR="00D05591" w:rsidRPr="00524983">
        <w:rPr>
          <w:rFonts w:ascii="Arial" w:hAnsi="Arial" w:cs="Arial"/>
          <w:b/>
          <w:bCs/>
          <w:color w:val="auto"/>
          <w:sz w:val="24"/>
          <w:szCs w:val="24"/>
          <w:u w:val="single"/>
        </w:rPr>
        <w:t>)</w:t>
      </w:r>
    </w:p>
    <w:p w14:paraId="0F58A629" w14:textId="77777777" w:rsidR="00B00D4D" w:rsidRPr="00524983" w:rsidRDefault="00D05591" w:rsidP="002F4133">
      <w:pPr>
        <w:spacing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 xml:space="preserve">(pre osobnú potrebu a </w:t>
      </w:r>
      <w:r w:rsidR="00B00D4D" w:rsidRPr="00524983">
        <w:rPr>
          <w:rFonts w:ascii="Arial" w:hAnsi="Arial" w:cs="Arial"/>
        </w:rPr>
        <w:t>pre</w:t>
      </w:r>
      <w:r w:rsidRPr="00524983">
        <w:rPr>
          <w:rFonts w:ascii="Arial" w:hAnsi="Arial" w:cs="Arial"/>
        </w:rPr>
        <w:t xml:space="preserve"> </w:t>
      </w:r>
      <w:r w:rsidR="00B00D4D" w:rsidRPr="00524983">
        <w:rPr>
          <w:rFonts w:ascii="Arial" w:hAnsi="Arial" w:cs="Arial"/>
        </w:rPr>
        <w:t>potreby jednotlivých domácností</w:t>
      </w:r>
      <w:r w:rsidRPr="00524983">
        <w:rPr>
          <w:rFonts w:ascii="Arial" w:hAnsi="Arial" w:cs="Arial"/>
        </w:rPr>
        <w:t>)</w:t>
      </w:r>
    </w:p>
    <w:p w14:paraId="56EB344E" w14:textId="77777777" w:rsidR="00B00D4D" w:rsidRPr="00524983" w:rsidRDefault="00B00D4D" w:rsidP="002F4133">
      <w:pPr>
        <w:spacing w:line="312" w:lineRule="auto"/>
        <w:rPr>
          <w:rFonts w:ascii="Arial" w:hAnsi="Arial" w:cs="Arial"/>
          <w:b/>
          <w:u w:val="single"/>
        </w:rPr>
      </w:pPr>
    </w:p>
    <w:p w14:paraId="18428422" w14:textId="77777777" w:rsidR="00B00D4D" w:rsidRPr="00524983" w:rsidRDefault="00E93926" w:rsidP="002F4133">
      <w:p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P</w:t>
      </w:r>
      <w:r w:rsidR="00B00D4D" w:rsidRPr="00524983">
        <w:rPr>
          <w:rFonts w:ascii="Arial" w:hAnsi="Arial" w:cs="Arial"/>
        </w:rPr>
        <w:t>odľa § 2</w:t>
      </w:r>
      <w:r w:rsidR="00D05591" w:rsidRPr="00524983">
        <w:rPr>
          <w:rFonts w:ascii="Arial" w:hAnsi="Arial" w:cs="Arial"/>
        </w:rPr>
        <w:t>1</w:t>
      </w:r>
      <w:r w:rsidR="00B00D4D" w:rsidRPr="00524983">
        <w:rPr>
          <w:rFonts w:ascii="Arial" w:hAnsi="Arial" w:cs="Arial"/>
        </w:rPr>
        <w:t xml:space="preserve"> </w:t>
      </w:r>
      <w:r w:rsidR="00297A0A" w:rsidRPr="00524983">
        <w:rPr>
          <w:rFonts w:ascii="Arial" w:hAnsi="Arial" w:cs="Arial"/>
        </w:rPr>
        <w:t>a</w:t>
      </w:r>
      <w:r w:rsidR="002F4133" w:rsidRPr="00524983">
        <w:rPr>
          <w:rFonts w:ascii="Arial" w:hAnsi="Arial" w:cs="Arial"/>
        </w:rPr>
        <w:t> </w:t>
      </w:r>
      <w:r w:rsidR="00B00D4D" w:rsidRPr="00524983">
        <w:rPr>
          <w:rFonts w:ascii="Arial" w:hAnsi="Arial" w:cs="Arial"/>
        </w:rPr>
        <w:t>§</w:t>
      </w:r>
      <w:r w:rsidR="002F4133" w:rsidRPr="00524983">
        <w:rPr>
          <w:rFonts w:ascii="Arial" w:hAnsi="Arial" w:cs="Arial"/>
        </w:rPr>
        <w:t> </w:t>
      </w:r>
      <w:r w:rsidR="00B00D4D" w:rsidRPr="00524983">
        <w:rPr>
          <w:rFonts w:ascii="Arial" w:hAnsi="Arial" w:cs="Arial"/>
        </w:rPr>
        <w:t>2</w:t>
      </w:r>
      <w:r w:rsidR="00D05591" w:rsidRPr="00524983">
        <w:rPr>
          <w:rFonts w:ascii="Arial" w:hAnsi="Arial" w:cs="Arial"/>
        </w:rPr>
        <w:t>6</w:t>
      </w:r>
      <w:r w:rsidR="00B00D4D" w:rsidRPr="00524983">
        <w:rPr>
          <w:rFonts w:ascii="Arial" w:hAnsi="Arial" w:cs="Arial"/>
        </w:rPr>
        <w:t xml:space="preserve"> zákona č. 364/2004 Z. z. o</w:t>
      </w:r>
      <w:r w:rsidR="00297A0A" w:rsidRPr="00524983">
        <w:rPr>
          <w:rFonts w:ascii="Arial" w:hAnsi="Arial" w:cs="Arial"/>
        </w:rPr>
        <w:t> </w:t>
      </w:r>
      <w:r w:rsidR="00B00D4D" w:rsidRPr="00524983">
        <w:rPr>
          <w:rFonts w:ascii="Arial" w:hAnsi="Arial" w:cs="Arial"/>
        </w:rPr>
        <w:t>vodách</w:t>
      </w:r>
      <w:r w:rsidR="00297A0A" w:rsidRPr="00524983">
        <w:rPr>
          <w:rFonts w:ascii="Arial" w:hAnsi="Arial" w:cs="Arial"/>
        </w:rPr>
        <w:t xml:space="preserve"> v znení neskorších predpisov</w:t>
      </w:r>
      <w:r w:rsidR="00B00D4D" w:rsidRPr="00524983">
        <w:rPr>
          <w:rFonts w:ascii="Arial" w:hAnsi="Arial" w:cs="Arial"/>
        </w:rPr>
        <w:t xml:space="preserve"> </w:t>
      </w:r>
      <w:r w:rsidRPr="00524983">
        <w:rPr>
          <w:rFonts w:ascii="Arial" w:hAnsi="Arial" w:cs="Arial"/>
        </w:rPr>
        <w:t xml:space="preserve">žiadam o povolenie na odber podzemných vôd a zriadenie vodnej stavby (studne) </w:t>
      </w:r>
      <w:r w:rsidR="00B00D4D" w:rsidRPr="00524983">
        <w:rPr>
          <w:rFonts w:ascii="Arial" w:hAnsi="Arial" w:cs="Arial"/>
        </w:rPr>
        <w:t>súvisiace</w:t>
      </w:r>
      <w:r w:rsidRPr="00524983">
        <w:rPr>
          <w:rFonts w:ascii="Arial" w:hAnsi="Arial" w:cs="Arial"/>
        </w:rPr>
        <w:t>j</w:t>
      </w:r>
      <w:r w:rsidR="00B00D4D" w:rsidRPr="00524983">
        <w:rPr>
          <w:rFonts w:ascii="Arial" w:hAnsi="Arial" w:cs="Arial"/>
        </w:rPr>
        <w:t xml:space="preserve"> so stavbou rodinného domu</w:t>
      </w:r>
      <w:r w:rsidR="006D006A" w:rsidRPr="00524983">
        <w:rPr>
          <w:rFonts w:ascii="Arial" w:hAnsi="Arial" w:cs="Arial"/>
        </w:rPr>
        <w:t xml:space="preserve"> alebo stavbou na rekreačný účel</w:t>
      </w:r>
      <w:r w:rsidR="00B00D4D" w:rsidRPr="00524983">
        <w:rPr>
          <w:rFonts w:ascii="Arial" w:hAnsi="Arial" w:cs="Arial"/>
        </w:rPr>
        <w:t>.</w:t>
      </w:r>
    </w:p>
    <w:p w14:paraId="4AD3C020" w14:textId="0C274365" w:rsidR="003236F1" w:rsidRDefault="003236F1" w:rsidP="003236F1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524983">
        <w:rPr>
          <w:rFonts w:ascii="Arial" w:hAnsi="Arial" w:cs="Arial"/>
        </w:rPr>
        <w:t xml:space="preserve">Pozemok </w:t>
      </w:r>
      <w:proofErr w:type="spellStart"/>
      <w:r w:rsidRPr="00524983">
        <w:rPr>
          <w:rFonts w:ascii="Arial" w:hAnsi="Arial" w:cs="Arial"/>
        </w:rPr>
        <w:t>parc</w:t>
      </w:r>
      <w:proofErr w:type="spellEnd"/>
      <w:r w:rsidRPr="00524983">
        <w:rPr>
          <w:rFonts w:ascii="Arial" w:hAnsi="Arial" w:cs="Arial"/>
        </w:rPr>
        <w:t>. č.:</w:t>
      </w:r>
      <w:r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hAnsi="Arial" w:cs="Arial"/>
          <w:sz w:val="22"/>
          <w:szCs w:val="22"/>
        </w:rPr>
        <w:tab/>
      </w:r>
      <w:r w:rsidRPr="00524983">
        <w:rPr>
          <w:rFonts w:ascii="Arial" w:hAnsi="Arial" w:cs="Arial"/>
        </w:rPr>
        <w:t>Katastrálne územie</w:t>
      </w:r>
      <w:r w:rsidRPr="005777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387E792C" w14:textId="77777777" w:rsidR="003236F1" w:rsidRPr="00524983" w:rsidRDefault="003236F1" w:rsidP="003236F1">
      <w:pPr>
        <w:spacing w:before="120"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Vodný zdroj – studňa: kopaná  / vŕtaná</w:t>
      </w:r>
      <w:r w:rsidRPr="00524983">
        <w:rPr>
          <w:rStyle w:val="Odkaznapoznmkupodiarou"/>
          <w:rFonts w:ascii="Arial" w:hAnsi="Arial" w:cs="Arial"/>
        </w:rPr>
        <w:footnoteReference w:id="1"/>
      </w:r>
      <w:r w:rsidR="00E97587" w:rsidRPr="00524983">
        <w:rPr>
          <w:rFonts w:ascii="Arial" w:hAnsi="Arial" w:cs="Arial"/>
        </w:rPr>
        <w:tab/>
      </w:r>
      <w:r w:rsidR="00E97587" w:rsidRPr="00524983">
        <w:rPr>
          <w:rFonts w:ascii="Arial" w:hAnsi="Arial" w:cs="Arial"/>
        </w:rPr>
        <w:tab/>
      </w:r>
      <w:r w:rsidRPr="00524983">
        <w:rPr>
          <w:rFonts w:ascii="Arial" w:hAnsi="Arial" w:cs="Arial"/>
        </w:rPr>
        <w:t>Účel odberu: úžitková / pitná voda</w:t>
      </w:r>
      <w:r w:rsidRPr="00524983">
        <w:rPr>
          <w:rStyle w:val="Odkaznapoznmkupodiarou"/>
          <w:rFonts w:ascii="Arial" w:hAnsi="Arial" w:cs="Arial"/>
        </w:rPr>
        <w:t>1</w:t>
      </w:r>
    </w:p>
    <w:p w14:paraId="66FB55E3" w14:textId="77777777" w:rsidR="00E97587" w:rsidRPr="00524983" w:rsidRDefault="00E97587" w:rsidP="00E97587">
      <w:pPr>
        <w:spacing w:before="120"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Priemer studne: ___________________ mm</w:t>
      </w:r>
    </w:p>
    <w:p w14:paraId="531ADB8D" w14:textId="77777777" w:rsidR="003236F1" w:rsidRPr="00524983" w:rsidRDefault="003236F1" w:rsidP="003236F1">
      <w:pPr>
        <w:spacing w:before="120"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Predpokladaná hĺbka: ___________________ m</w:t>
      </w:r>
    </w:p>
    <w:p w14:paraId="48659440" w14:textId="77777777" w:rsidR="003236F1" w:rsidRPr="00524983" w:rsidRDefault="003236F1" w:rsidP="003236F1">
      <w:pPr>
        <w:spacing w:before="120"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Predpokladaná výdatnosť vodného zdroja: ___________________ l/s</w:t>
      </w:r>
    </w:p>
    <w:p w14:paraId="7BF547E5" w14:textId="29DD0D19" w:rsidR="003236F1" w:rsidRPr="00524983" w:rsidRDefault="003236F1" w:rsidP="003236F1">
      <w:pPr>
        <w:spacing w:before="120" w:line="312" w:lineRule="auto"/>
        <w:rPr>
          <w:rFonts w:ascii="Arial" w:hAnsi="Arial" w:cs="Arial"/>
          <w:vertAlign w:val="superscript"/>
        </w:rPr>
      </w:pPr>
      <w:r w:rsidRPr="00524983">
        <w:rPr>
          <w:rFonts w:ascii="Arial" w:hAnsi="Arial" w:cs="Arial"/>
        </w:rPr>
        <w:t>Požadované množstvo odoberaných podzemných vôd za rok: _______________ m</w:t>
      </w:r>
      <w:r w:rsidRPr="00524983">
        <w:rPr>
          <w:rFonts w:ascii="Arial" w:hAnsi="Arial" w:cs="Arial"/>
          <w:vertAlign w:val="superscript"/>
        </w:rPr>
        <w:t>3</w:t>
      </w:r>
    </w:p>
    <w:p w14:paraId="0BD40492" w14:textId="77777777" w:rsidR="003236F1" w:rsidRPr="00524983" w:rsidRDefault="003236F1" w:rsidP="003236F1">
      <w:pPr>
        <w:spacing w:before="120"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>Spôsob uskutočnenia stavby: dodávateľsky / svojpomocne</w:t>
      </w:r>
      <w:r w:rsidRPr="00524983">
        <w:rPr>
          <w:rStyle w:val="Odkaznapoznmkupodiarou"/>
          <w:rFonts w:ascii="Arial" w:hAnsi="Arial" w:cs="Arial"/>
        </w:rPr>
        <w:t>1</w:t>
      </w:r>
      <w:r w:rsidRPr="00524983">
        <w:rPr>
          <w:rFonts w:ascii="Arial" w:hAnsi="Arial" w:cs="Arial"/>
        </w:rPr>
        <w:t xml:space="preserve"> - stavebný dozor: </w:t>
      </w:r>
    </w:p>
    <w:p w14:paraId="5FC00990" w14:textId="77777777" w:rsidR="003236F1" w:rsidRDefault="003236F1" w:rsidP="003236F1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53BBFD0" w14:textId="77777777" w:rsidR="003236F1" w:rsidRPr="00D654F6" w:rsidRDefault="003236F1" w:rsidP="002F4133">
      <w:pPr>
        <w:spacing w:line="312" w:lineRule="auto"/>
        <w:rPr>
          <w:rFonts w:ascii="Arial" w:hAnsi="Arial" w:cs="Arial"/>
          <w:sz w:val="22"/>
          <w:szCs w:val="22"/>
        </w:rPr>
      </w:pPr>
    </w:p>
    <w:p w14:paraId="403A7AFC" w14:textId="77777777" w:rsidR="00B00D4D" w:rsidRPr="00524983" w:rsidRDefault="00B00D4D" w:rsidP="002F4133">
      <w:pPr>
        <w:spacing w:line="312" w:lineRule="auto"/>
        <w:rPr>
          <w:rFonts w:ascii="Arial" w:hAnsi="Arial" w:cs="Arial"/>
        </w:rPr>
      </w:pPr>
      <w:r w:rsidRPr="00524983">
        <w:rPr>
          <w:rFonts w:ascii="Arial" w:hAnsi="Arial" w:cs="Arial"/>
          <w:b/>
        </w:rPr>
        <w:t>Účastníci konania</w:t>
      </w:r>
      <w:r w:rsidRPr="00524983">
        <w:rPr>
          <w:rFonts w:ascii="Arial" w:hAnsi="Arial" w:cs="Arial"/>
        </w:rPr>
        <w:t xml:space="preserve"> (</w:t>
      </w:r>
      <w:r w:rsidR="00C870D3" w:rsidRPr="00524983">
        <w:rPr>
          <w:rFonts w:ascii="Arial" w:hAnsi="Arial" w:cs="Arial"/>
        </w:rPr>
        <w:t xml:space="preserve">vlastníci </w:t>
      </w:r>
      <w:r w:rsidRPr="00524983">
        <w:rPr>
          <w:rFonts w:ascii="Arial" w:hAnsi="Arial" w:cs="Arial"/>
        </w:rPr>
        <w:t>susedn</w:t>
      </w:r>
      <w:r w:rsidR="00C870D3" w:rsidRPr="00524983">
        <w:rPr>
          <w:rFonts w:ascii="Arial" w:hAnsi="Arial" w:cs="Arial"/>
        </w:rPr>
        <w:t>ých</w:t>
      </w:r>
      <w:r w:rsidRPr="00524983">
        <w:rPr>
          <w:rFonts w:ascii="Arial" w:hAnsi="Arial" w:cs="Arial"/>
        </w:rPr>
        <w:t xml:space="preserve"> nehnuteľnosti):</w:t>
      </w:r>
    </w:p>
    <w:p w14:paraId="1E8CE905" w14:textId="77777777" w:rsidR="00B00D4D" w:rsidRPr="00524983" w:rsidRDefault="00B00D4D" w:rsidP="002F4133">
      <w:pPr>
        <w:spacing w:line="312" w:lineRule="auto"/>
        <w:rPr>
          <w:rFonts w:ascii="Arial" w:hAnsi="Arial" w:cs="Arial"/>
        </w:rPr>
      </w:pPr>
    </w:p>
    <w:p w14:paraId="1ED425A2" w14:textId="03AC1E14" w:rsidR="00B00D4D" w:rsidRPr="00524983" w:rsidRDefault="00B00D4D" w:rsidP="002F4133">
      <w:pPr>
        <w:spacing w:line="312" w:lineRule="auto"/>
        <w:rPr>
          <w:rFonts w:ascii="Arial" w:hAnsi="Arial" w:cs="Arial"/>
        </w:rPr>
      </w:pPr>
      <w:r w:rsidRPr="00524983">
        <w:rPr>
          <w:rFonts w:ascii="Arial" w:hAnsi="Arial" w:cs="Arial"/>
        </w:rPr>
        <w:t xml:space="preserve">Meno a priezvisko                       </w:t>
      </w:r>
      <w:r w:rsidR="002F4133" w:rsidRPr="00524983">
        <w:rPr>
          <w:rFonts w:ascii="Arial" w:hAnsi="Arial" w:cs="Arial"/>
        </w:rPr>
        <w:t xml:space="preserve">  </w:t>
      </w:r>
      <w:r w:rsidRPr="00524983">
        <w:rPr>
          <w:rFonts w:ascii="Arial" w:hAnsi="Arial" w:cs="Arial"/>
        </w:rPr>
        <w:t xml:space="preserve">    </w:t>
      </w:r>
      <w:r w:rsidR="002F4133" w:rsidRPr="00524983">
        <w:rPr>
          <w:rFonts w:ascii="Arial" w:hAnsi="Arial" w:cs="Arial"/>
        </w:rPr>
        <w:t>a</w:t>
      </w:r>
      <w:r w:rsidRPr="00524983">
        <w:rPr>
          <w:rFonts w:ascii="Arial" w:hAnsi="Arial" w:cs="Arial"/>
        </w:rPr>
        <w:t xml:space="preserve">dresa                          </w:t>
      </w:r>
      <w:r w:rsidR="002F4133" w:rsidRPr="00524983">
        <w:rPr>
          <w:rFonts w:ascii="Arial" w:hAnsi="Arial" w:cs="Arial"/>
        </w:rPr>
        <w:t xml:space="preserve">  </w:t>
      </w:r>
      <w:r w:rsidRPr="00524983">
        <w:rPr>
          <w:rFonts w:ascii="Arial" w:hAnsi="Arial" w:cs="Arial"/>
        </w:rPr>
        <w:t xml:space="preserve">      č. </w:t>
      </w:r>
      <w:proofErr w:type="spellStart"/>
      <w:r w:rsidRPr="00524983">
        <w:rPr>
          <w:rFonts w:ascii="Arial" w:hAnsi="Arial" w:cs="Arial"/>
        </w:rPr>
        <w:t>parc</w:t>
      </w:r>
      <w:proofErr w:type="spellEnd"/>
      <w:r w:rsidRPr="00524983">
        <w:rPr>
          <w:rFonts w:ascii="Arial" w:hAnsi="Arial" w:cs="Arial"/>
        </w:rPr>
        <w:t xml:space="preserve">.    </w:t>
      </w:r>
      <w:r w:rsidR="002F4133" w:rsidRPr="00524983">
        <w:rPr>
          <w:rFonts w:ascii="Arial" w:hAnsi="Arial" w:cs="Arial"/>
        </w:rPr>
        <w:t xml:space="preserve">  </w:t>
      </w:r>
      <w:r w:rsidRPr="00524983">
        <w:rPr>
          <w:rFonts w:ascii="Arial" w:hAnsi="Arial" w:cs="Arial"/>
        </w:rPr>
        <w:t xml:space="preserve">        k. ú. </w:t>
      </w:r>
    </w:p>
    <w:p w14:paraId="4BB46FE6" w14:textId="77777777" w:rsidR="00B00D4D" w:rsidRPr="003E5005" w:rsidRDefault="00B00D4D" w:rsidP="003E5005">
      <w:pPr>
        <w:pBdr>
          <w:top w:val="single" w:sz="6" w:space="1" w:color="auto"/>
          <w:bottom w:val="single" w:sz="6" w:space="1" w:color="auto"/>
        </w:pBdr>
        <w:spacing w:before="120" w:line="312" w:lineRule="auto"/>
        <w:rPr>
          <w:rFonts w:ascii="Arial" w:hAnsi="Arial" w:cs="Arial"/>
          <w:sz w:val="22"/>
          <w:szCs w:val="22"/>
        </w:rPr>
      </w:pPr>
    </w:p>
    <w:p w14:paraId="64359F4C" w14:textId="77777777" w:rsidR="00B00D4D" w:rsidRPr="00577778" w:rsidRDefault="00B00D4D" w:rsidP="003E5005">
      <w:pPr>
        <w:pBdr>
          <w:bottom w:val="single" w:sz="6" w:space="1" w:color="auto"/>
          <w:between w:val="single" w:sz="6" w:space="1" w:color="auto"/>
        </w:pBdr>
        <w:spacing w:before="120" w:line="312" w:lineRule="auto"/>
        <w:rPr>
          <w:rFonts w:ascii="Arial" w:hAnsi="Arial" w:cs="Arial"/>
          <w:sz w:val="22"/>
          <w:szCs w:val="22"/>
        </w:rPr>
      </w:pPr>
    </w:p>
    <w:p w14:paraId="782D1128" w14:textId="77777777" w:rsidR="00B00D4D" w:rsidRPr="00577778" w:rsidRDefault="00B00D4D" w:rsidP="003E5005">
      <w:pPr>
        <w:pBdr>
          <w:bottom w:val="single" w:sz="6" w:space="1" w:color="auto"/>
          <w:between w:val="single" w:sz="6" w:space="1" w:color="auto"/>
        </w:pBdr>
        <w:spacing w:before="120" w:line="312" w:lineRule="auto"/>
        <w:rPr>
          <w:rFonts w:ascii="Arial" w:hAnsi="Arial" w:cs="Arial"/>
          <w:sz w:val="22"/>
          <w:szCs w:val="22"/>
        </w:rPr>
      </w:pPr>
    </w:p>
    <w:p w14:paraId="73F8109B" w14:textId="77777777" w:rsidR="00B00D4D" w:rsidRPr="00577778" w:rsidRDefault="00B00D4D" w:rsidP="003E5005">
      <w:pPr>
        <w:pBdr>
          <w:bottom w:val="single" w:sz="6" w:space="1" w:color="auto"/>
          <w:between w:val="single" w:sz="6" w:space="1" w:color="auto"/>
        </w:pBdr>
        <w:spacing w:before="120" w:line="312" w:lineRule="auto"/>
        <w:rPr>
          <w:rFonts w:ascii="Arial" w:hAnsi="Arial" w:cs="Arial"/>
          <w:sz w:val="22"/>
          <w:szCs w:val="22"/>
        </w:rPr>
      </w:pPr>
    </w:p>
    <w:p w14:paraId="0EA20BDD" w14:textId="77777777" w:rsidR="00AD1C1A" w:rsidRPr="00577778" w:rsidRDefault="00AD1C1A" w:rsidP="003E5005">
      <w:pPr>
        <w:pBdr>
          <w:bottom w:val="single" w:sz="6" w:space="1" w:color="auto"/>
          <w:between w:val="single" w:sz="6" w:space="1" w:color="auto"/>
        </w:pBdr>
        <w:spacing w:before="120" w:line="312" w:lineRule="auto"/>
        <w:rPr>
          <w:rFonts w:ascii="Arial" w:hAnsi="Arial" w:cs="Arial"/>
          <w:sz w:val="22"/>
          <w:szCs w:val="22"/>
        </w:rPr>
      </w:pPr>
    </w:p>
    <w:p w14:paraId="79ADD301" w14:textId="77777777" w:rsidR="00B00D4D" w:rsidRPr="00577778" w:rsidRDefault="00B00D4D" w:rsidP="002F4133">
      <w:pPr>
        <w:spacing w:line="312" w:lineRule="auto"/>
        <w:rPr>
          <w:rFonts w:ascii="Arial" w:hAnsi="Arial" w:cs="Arial"/>
          <w:sz w:val="2"/>
          <w:szCs w:val="22"/>
        </w:rPr>
      </w:pPr>
    </w:p>
    <w:p w14:paraId="5FE23DD5" w14:textId="77777777" w:rsidR="00524983" w:rsidRDefault="00524983" w:rsidP="002F4133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</w:p>
    <w:p w14:paraId="1C84D6A2" w14:textId="1C756CF9" w:rsidR="00B00D4D" w:rsidRPr="00CE3C89" w:rsidRDefault="0096621D" w:rsidP="002F4133">
      <w:pPr>
        <w:spacing w:line="312" w:lineRule="auto"/>
        <w:rPr>
          <w:rFonts w:ascii="Arial" w:hAnsi="Arial" w:cs="Arial"/>
          <w:b/>
        </w:rPr>
      </w:pPr>
      <w:r w:rsidRPr="00CE3C89">
        <w:rPr>
          <w:rFonts w:ascii="Arial" w:hAnsi="Arial" w:cs="Arial"/>
          <w:b/>
          <w:u w:val="single"/>
        </w:rPr>
        <w:t>Prílohy</w:t>
      </w:r>
      <w:r w:rsidR="00B00D4D" w:rsidRPr="00CE3C89">
        <w:rPr>
          <w:rFonts w:ascii="Arial" w:hAnsi="Arial" w:cs="Arial"/>
          <w:b/>
        </w:rPr>
        <w:t>:</w:t>
      </w:r>
    </w:p>
    <w:p w14:paraId="2F2AD5B3" w14:textId="555E8CC3" w:rsidR="00297A0A" w:rsidRPr="00524983" w:rsidRDefault="003E5005" w:rsidP="00DF0751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P</w:t>
      </w:r>
      <w:r w:rsidR="00297A0A" w:rsidRPr="00524983">
        <w:rPr>
          <w:rFonts w:ascii="Arial" w:hAnsi="Arial" w:cs="Arial"/>
        </w:rPr>
        <w:t>rojektová dokumentácia vodnej stavby podľa STN 75 5115 vypracovaná oprávne</w:t>
      </w:r>
      <w:r w:rsidR="004503F6">
        <w:rPr>
          <w:rFonts w:ascii="Arial" w:hAnsi="Arial" w:cs="Arial"/>
        </w:rPr>
        <w:softHyphen/>
      </w:r>
      <w:r w:rsidR="00297A0A" w:rsidRPr="00524983">
        <w:rPr>
          <w:rFonts w:ascii="Arial" w:hAnsi="Arial" w:cs="Arial"/>
        </w:rPr>
        <w:t>nou osobou</w:t>
      </w:r>
      <w:r w:rsidRPr="00524983">
        <w:rPr>
          <w:rFonts w:ascii="Arial" w:hAnsi="Arial" w:cs="Arial"/>
        </w:rPr>
        <w:t>.</w:t>
      </w:r>
    </w:p>
    <w:p w14:paraId="19550D7F" w14:textId="0D29E7B9" w:rsidR="00E35135" w:rsidRPr="00524983" w:rsidRDefault="003E5005" w:rsidP="00DF0751">
      <w:pPr>
        <w:pStyle w:val="Odstavecseseznamem"/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R</w:t>
      </w:r>
      <w:r w:rsidR="00297A0A" w:rsidRPr="00524983">
        <w:rPr>
          <w:rFonts w:ascii="Arial" w:hAnsi="Arial" w:cs="Arial"/>
        </w:rPr>
        <w:t>ozhodnutia, stanoviská, vyjadrenia, súhlasy, posúdenia alebo iné opatrenia dotk</w:t>
      </w:r>
      <w:r w:rsidR="004503F6">
        <w:rPr>
          <w:rFonts w:ascii="Arial" w:hAnsi="Arial" w:cs="Arial"/>
        </w:rPr>
        <w:softHyphen/>
      </w:r>
      <w:r w:rsidR="00297A0A" w:rsidRPr="00524983">
        <w:rPr>
          <w:rFonts w:ascii="Arial" w:hAnsi="Arial" w:cs="Arial"/>
        </w:rPr>
        <w:t>nutých organizácií a</w:t>
      </w:r>
      <w:r w:rsidR="004A0D5A" w:rsidRPr="00524983">
        <w:rPr>
          <w:rFonts w:ascii="Arial" w:hAnsi="Arial" w:cs="Arial"/>
        </w:rPr>
        <w:t> </w:t>
      </w:r>
      <w:r w:rsidR="00297A0A" w:rsidRPr="00524983">
        <w:rPr>
          <w:rFonts w:ascii="Arial" w:hAnsi="Arial" w:cs="Arial"/>
        </w:rPr>
        <w:t>orgánov štátnej správy</w:t>
      </w:r>
      <w:r w:rsidR="00C870D3" w:rsidRPr="00524983">
        <w:rPr>
          <w:rFonts w:ascii="Arial" w:hAnsi="Arial" w:cs="Arial"/>
        </w:rPr>
        <w:t xml:space="preserve"> (</w:t>
      </w:r>
      <w:r w:rsidRPr="00524983">
        <w:rPr>
          <w:rFonts w:ascii="Arial" w:hAnsi="Arial" w:cs="Arial"/>
        </w:rPr>
        <w:t>napr. súhla</w:t>
      </w:r>
      <w:r w:rsidR="00C870D3" w:rsidRPr="00524983">
        <w:rPr>
          <w:rFonts w:ascii="Arial" w:hAnsi="Arial" w:cs="Arial"/>
        </w:rPr>
        <w:t>s príslušného sta</w:t>
      </w:r>
      <w:r w:rsidR="004503F6">
        <w:rPr>
          <w:rFonts w:ascii="Arial" w:hAnsi="Arial" w:cs="Arial"/>
        </w:rPr>
        <w:softHyphen/>
      </w:r>
      <w:r w:rsidR="00C870D3" w:rsidRPr="00524983">
        <w:rPr>
          <w:rFonts w:ascii="Arial" w:hAnsi="Arial" w:cs="Arial"/>
        </w:rPr>
        <w:t xml:space="preserve">vebného úradu, ktorý </w:t>
      </w:r>
      <w:r w:rsidR="00C6305E" w:rsidRPr="00524983">
        <w:rPr>
          <w:rFonts w:ascii="Arial" w:hAnsi="Arial" w:cs="Arial"/>
        </w:rPr>
        <w:t>overuje dodržanie podmienok územného rozhodnutia, vy</w:t>
      </w:r>
      <w:r w:rsidR="004503F6">
        <w:rPr>
          <w:rFonts w:ascii="Arial" w:hAnsi="Arial" w:cs="Arial"/>
        </w:rPr>
        <w:softHyphen/>
      </w:r>
      <w:r w:rsidR="00C6305E" w:rsidRPr="00524983">
        <w:rPr>
          <w:rFonts w:ascii="Arial" w:hAnsi="Arial" w:cs="Arial"/>
        </w:rPr>
        <w:t>jadrenia o podzemných vedeniach</w:t>
      </w:r>
      <w:r w:rsidRPr="00524983">
        <w:rPr>
          <w:rFonts w:ascii="Arial" w:hAnsi="Arial" w:cs="Arial"/>
        </w:rPr>
        <w:t xml:space="preserve"> inžinierskych sietí, záväzné vyjadrenie orgánu ochrany životného prostredia</w:t>
      </w:r>
      <w:r w:rsidR="00C6305E" w:rsidRPr="00524983">
        <w:rPr>
          <w:rFonts w:ascii="Arial" w:hAnsi="Arial" w:cs="Arial"/>
        </w:rPr>
        <w:t>)</w:t>
      </w:r>
      <w:r w:rsidRPr="00524983">
        <w:rPr>
          <w:rFonts w:ascii="Arial" w:hAnsi="Arial" w:cs="Arial"/>
        </w:rPr>
        <w:t>.</w:t>
      </w:r>
    </w:p>
    <w:p w14:paraId="6EF36FF7" w14:textId="0329DE18" w:rsidR="00B00D4D" w:rsidRPr="00524983" w:rsidRDefault="003E5005" w:rsidP="00DF0751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S</w:t>
      </w:r>
      <w:r w:rsidR="00B00D4D" w:rsidRPr="00524983">
        <w:rPr>
          <w:rFonts w:ascii="Arial" w:hAnsi="Arial" w:cs="Arial"/>
        </w:rPr>
        <w:t>ituačn</w:t>
      </w:r>
      <w:r w:rsidR="00E35135" w:rsidRPr="00524983">
        <w:rPr>
          <w:rFonts w:ascii="Arial" w:hAnsi="Arial" w:cs="Arial"/>
        </w:rPr>
        <w:t xml:space="preserve">á </w:t>
      </w:r>
      <w:r w:rsidR="00B00D4D" w:rsidRPr="00524983">
        <w:rPr>
          <w:rFonts w:ascii="Arial" w:hAnsi="Arial" w:cs="Arial"/>
        </w:rPr>
        <w:t>snímk</w:t>
      </w:r>
      <w:r w:rsidR="00E35135" w:rsidRPr="00524983">
        <w:rPr>
          <w:rFonts w:ascii="Arial" w:hAnsi="Arial" w:cs="Arial"/>
        </w:rPr>
        <w:t>a</w:t>
      </w:r>
      <w:r w:rsidR="00B00D4D" w:rsidRPr="00524983">
        <w:rPr>
          <w:rFonts w:ascii="Arial" w:hAnsi="Arial" w:cs="Arial"/>
        </w:rPr>
        <w:t xml:space="preserve"> pozemku, na ktorom sa vodná stavba buduje, s uvedením vzdiale</w:t>
      </w:r>
      <w:r w:rsidR="004503F6">
        <w:rPr>
          <w:rFonts w:ascii="Arial" w:hAnsi="Arial" w:cs="Arial"/>
        </w:rPr>
        <w:softHyphen/>
      </w:r>
      <w:r w:rsidR="00B00D4D" w:rsidRPr="00524983">
        <w:rPr>
          <w:rFonts w:ascii="Arial" w:hAnsi="Arial" w:cs="Arial"/>
        </w:rPr>
        <w:t>nosti od hranice všetkých susedov</w:t>
      </w:r>
      <w:r w:rsidR="00E30BCE" w:rsidRPr="00524983">
        <w:rPr>
          <w:rFonts w:ascii="Arial" w:hAnsi="Arial" w:cs="Arial"/>
        </w:rPr>
        <w:t xml:space="preserve"> a</w:t>
      </w:r>
      <w:r w:rsidR="00B00D4D" w:rsidRPr="00524983">
        <w:rPr>
          <w:rFonts w:ascii="Arial" w:hAnsi="Arial" w:cs="Arial"/>
        </w:rPr>
        <w:t xml:space="preserve"> od miest mo</w:t>
      </w:r>
      <w:r w:rsidR="00D05591" w:rsidRPr="00524983">
        <w:rPr>
          <w:rFonts w:ascii="Arial" w:hAnsi="Arial" w:cs="Arial"/>
        </w:rPr>
        <w:t xml:space="preserve">žného znečistenia </w:t>
      </w:r>
      <w:r w:rsidR="002558C6" w:rsidRPr="00524983">
        <w:rPr>
          <w:rFonts w:ascii="Arial" w:hAnsi="Arial" w:cs="Arial"/>
        </w:rPr>
        <w:t>(</w:t>
      </w:r>
      <w:r w:rsidR="00D05591" w:rsidRPr="00524983">
        <w:rPr>
          <w:rFonts w:ascii="Arial" w:hAnsi="Arial" w:cs="Arial"/>
        </w:rPr>
        <w:t>napr. žumpy</w:t>
      </w:r>
      <w:r w:rsidRPr="00524983">
        <w:rPr>
          <w:rFonts w:ascii="Arial" w:hAnsi="Arial" w:cs="Arial"/>
        </w:rPr>
        <w:t>, kanalizačnej prípojky, stavby, verejných komunikácií</w:t>
      </w:r>
      <w:r w:rsidR="002558C6" w:rsidRPr="00524983">
        <w:rPr>
          <w:rFonts w:ascii="Arial" w:hAnsi="Arial" w:cs="Arial"/>
        </w:rPr>
        <w:t>)</w:t>
      </w:r>
      <w:r w:rsidRPr="00524983">
        <w:rPr>
          <w:rFonts w:ascii="Arial" w:hAnsi="Arial" w:cs="Arial"/>
        </w:rPr>
        <w:t>.</w:t>
      </w:r>
    </w:p>
    <w:p w14:paraId="0C1B44BB" w14:textId="7F4FF725" w:rsidR="00B00D4D" w:rsidRPr="00524983" w:rsidRDefault="003E5005" w:rsidP="00DF0751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H</w:t>
      </w:r>
      <w:r w:rsidR="00401377" w:rsidRPr="00524983">
        <w:rPr>
          <w:rFonts w:ascii="Arial" w:hAnsi="Arial" w:cs="Arial"/>
        </w:rPr>
        <w:t>ydrogeologický posudok</w:t>
      </w:r>
      <w:r w:rsidR="00E35135" w:rsidRPr="00524983">
        <w:rPr>
          <w:rFonts w:ascii="Arial" w:hAnsi="Arial" w:cs="Arial"/>
        </w:rPr>
        <w:t xml:space="preserve"> (technické parametre vrtu – priemer, hĺbka</w:t>
      </w:r>
      <w:r w:rsidR="00C6305E" w:rsidRPr="00524983">
        <w:rPr>
          <w:rFonts w:ascii="Arial" w:hAnsi="Arial" w:cs="Arial"/>
        </w:rPr>
        <w:t xml:space="preserve"> </w:t>
      </w:r>
      <w:r w:rsidR="00E35135" w:rsidRPr="00524983">
        <w:rPr>
          <w:rFonts w:ascii="Arial" w:hAnsi="Arial" w:cs="Arial"/>
        </w:rPr>
        <w:t>a výdatnosť vodného zdroja</w:t>
      </w:r>
      <w:r w:rsidR="00C6305E" w:rsidRPr="00524983">
        <w:rPr>
          <w:rFonts w:ascii="Arial" w:hAnsi="Arial" w:cs="Arial"/>
        </w:rPr>
        <w:t>, posúdenie vplyvu odoberania podzemných vôd na susedné po</w:t>
      </w:r>
      <w:r w:rsidR="004503F6">
        <w:rPr>
          <w:rFonts w:ascii="Arial" w:hAnsi="Arial" w:cs="Arial"/>
        </w:rPr>
        <w:softHyphen/>
      </w:r>
      <w:r w:rsidR="00C6305E" w:rsidRPr="00524983">
        <w:rPr>
          <w:rFonts w:ascii="Arial" w:hAnsi="Arial" w:cs="Arial"/>
        </w:rPr>
        <w:t>zemky</w:t>
      </w:r>
      <w:r w:rsidR="00401377" w:rsidRPr="00524983">
        <w:rPr>
          <w:rFonts w:ascii="Arial" w:hAnsi="Arial" w:cs="Arial"/>
        </w:rPr>
        <w:t>, potreb</w:t>
      </w:r>
      <w:r w:rsidR="007C7EA8" w:rsidRPr="00524983">
        <w:rPr>
          <w:rFonts w:ascii="Arial" w:hAnsi="Arial" w:cs="Arial"/>
        </w:rPr>
        <w:t>a</w:t>
      </w:r>
      <w:r w:rsidR="00401377" w:rsidRPr="00524983">
        <w:rPr>
          <w:rFonts w:ascii="Arial" w:hAnsi="Arial" w:cs="Arial"/>
        </w:rPr>
        <w:t xml:space="preserve"> čerpac</w:t>
      </w:r>
      <w:r w:rsidR="007C7EA8" w:rsidRPr="00524983">
        <w:rPr>
          <w:rFonts w:ascii="Arial" w:hAnsi="Arial" w:cs="Arial"/>
        </w:rPr>
        <w:t>ej skúšky</w:t>
      </w:r>
      <w:r w:rsidR="00E35135" w:rsidRPr="00524983">
        <w:rPr>
          <w:rFonts w:ascii="Arial" w:hAnsi="Arial" w:cs="Arial"/>
        </w:rPr>
        <w:t>)</w:t>
      </w:r>
      <w:r w:rsidRPr="00524983">
        <w:rPr>
          <w:rFonts w:ascii="Arial" w:hAnsi="Arial" w:cs="Arial"/>
        </w:rPr>
        <w:t>.</w:t>
      </w:r>
    </w:p>
    <w:p w14:paraId="0D285FED" w14:textId="77777777" w:rsidR="00B00D4D" w:rsidRPr="00524983" w:rsidRDefault="003E5005" w:rsidP="00DF0751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524983">
        <w:rPr>
          <w:rFonts w:ascii="Arial" w:hAnsi="Arial" w:cs="Arial"/>
        </w:rPr>
        <w:t>D</w:t>
      </w:r>
      <w:r w:rsidR="00B00D4D" w:rsidRPr="00524983">
        <w:rPr>
          <w:rFonts w:ascii="Arial" w:hAnsi="Arial" w:cs="Arial"/>
        </w:rPr>
        <w:t>oklad o zaplatení správneho poplatku</w:t>
      </w:r>
      <w:r w:rsidR="00297A0A" w:rsidRPr="00524983">
        <w:rPr>
          <w:rFonts w:ascii="Arial" w:hAnsi="Arial" w:cs="Arial"/>
        </w:rPr>
        <w:t xml:space="preserve"> v pokladni </w:t>
      </w:r>
      <w:r w:rsidRPr="00524983">
        <w:rPr>
          <w:rFonts w:ascii="Arial" w:hAnsi="Arial" w:cs="Arial"/>
        </w:rPr>
        <w:t>mestského úradu alebo na účet mesta.</w:t>
      </w:r>
    </w:p>
    <w:p w14:paraId="60F4BE18" w14:textId="77777777" w:rsidR="00C8148A" w:rsidRDefault="00C8148A" w:rsidP="002F413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0"/>
        </w:rPr>
      </w:pPr>
    </w:p>
    <w:p w14:paraId="282D84FF" w14:textId="77777777" w:rsidR="00C8148A" w:rsidRDefault="00C8148A" w:rsidP="002F413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0"/>
        </w:rPr>
      </w:pPr>
    </w:p>
    <w:p w14:paraId="75540226" w14:textId="77777777" w:rsidR="00577778" w:rsidRPr="00CE3C89" w:rsidRDefault="00577778" w:rsidP="002F413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CE3C89">
        <w:rPr>
          <w:rFonts w:ascii="Arial" w:hAnsi="Arial" w:cs="Arial"/>
          <w:b/>
          <w:bCs/>
        </w:rPr>
        <w:t>Informovanie o spracovaní osobných údajov</w:t>
      </w:r>
    </w:p>
    <w:p w14:paraId="32E37201" w14:textId="30493C22" w:rsidR="00B00D4D" w:rsidRPr="00CE3C89" w:rsidRDefault="00577778" w:rsidP="00DF0751">
      <w:pPr>
        <w:autoSpaceDE w:val="0"/>
        <w:autoSpaceDN w:val="0"/>
        <w:adjustRightInd w:val="0"/>
        <w:spacing w:before="120" w:line="312" w:lineRule="auto"/>
        <w:jc w:val="both"/>
        <w:rPr>
          <w:rFonts w:ascii="Arial" w:hAnsi="Arial" w:cs="Arial"/>
        </w:rPr>
      </w:pPr>
      <w:r w:rsidRPr="00CE3C89">
        <w:rPr>
          <w:rFonts w:ascii="Arial" w:hAnsi="Arial" w:cs="Arial"/>
        </w:rPr>
        <w:t>Poskytnuté osobné údaje budú spracované len za účelom vybavenia Vašej žiadosti v</w:t>
      </w:r>
      <w:r w:rsidR="004503F6">
        <w:rPr>
          <w:rFonts w:ascii="Arial" w:hAnsi="Arial" w:cs="Arial"/>
        </w:rPr>
        <w:t> </w:t>
      </w:r>
      <w:r w:rsidRPr="00CE3C89">
        <w:rPr>
          <w:rFonts w:ascii="Arial" w:hAnsi="Arial" w:cs="Arial"/>
        </w:rPr>
        <w:t>súlade s Nariadením Európskeho parlamentu a Rady č. 2016/679 o ochrane fyzic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kých osôb pri spracúvaní osobných údajov a o voľnom pohybe takýchto údajov a zá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konom č. 18/2018 Z. z. o ochrane osobných údajov. Osobné údaje môžu byť poskyt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nuté orgánom štátnej moci, kontrolným orgánom za účelom kontroly z</w:t>
      </w:r>
      <w:r w:rsidR="005E39F9" w:rsidRPr="00CE3C89">
        <w:rPr>
          <w:rFonts w:ascii="Arial" w:hAnsi="Arial" w:cs="Arial"/>
        </w:rPr>
        <w:t> </w:t>
      </w:r>
      <w:r w:rsidRPr="00CE3C89">
        <w:rPr>
          <w:rFonts w:ascii="Arial" w:hAnsi="Arial" w:cs="Arial"/>
        </w:rPr>
        <w:t>ich strany a</w:t>
      </w:r>
      <w:r w:rsidR="004503F6">
        <w:rPr>
          <w:rFonts w:ascii="Arial" w:hAnsi="Arial" w:cs="Arial"/>
        </w:rPr>
        <w:t> </w:t>
      </w:r>
      <w:r w:rsidRPr="00CE3C89">
        <w:rPr>
          <w:rFonts w:ascii="Arial" w:hAnsi="Arial" w:cs="Arial"/>
        </w:rPr>
        <w:t>prípadne iným príjemcom, ak to povaha žiadosti vyžaduje. Osobné údaje nebudú poskytnuté do tretích krajín. Po vybavení žiadosti budú osobné údaje a žiadosť ar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chivované v súlade s</w:t>
      </w:r>
      <w:r w:rsidR="005E39F9" w:rsidRPr="00CE3C89">
        <w:rPr>
          <w:rFonts w:ascii="Arial" w:hAnsi="Arial" w:cs="Arial"/>
        </w:rPr>
        <w:t> </w:t>
      </w:r>
      <w:r w:rsidRPr="00CE3C89">
        <w:rPr>
          <w:rFonts w:ascii="Arial" w:hAnsi="Arial" w:cs="Arial"/>
        </w:rPr>
        <w:t>registratúrnym plánom mesta. Môžete od nás požadovať prí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stup k Vašim osobným údajom, máte právo na ich opravu, právo namietať proti spra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cúvaniu. Ak sa domnievate, že Vaše osobné údaje sú spracúvané nespravodlivo alebo nezákonne, môžete podať sťažnosť na dozorný orgán ako aj právo podať ná</w:t>
      </w:r>
      <w:r w:rsidR="004503F6">
        <w:rPr>
          <w:rFonts w:ascii="Arial" w:hAnsi="Arial" w:cs="Arial"/>
        </w:rPr>
        <w:softHyphen/>
      </w:r>
      <w:r w:rsidRPr="00CE3C89">
        <w:rPr>
          <w:rFonts w:ascii="Arial" w:hAnsi="Arial" w:cs="Arial"/>
        </w:rPr>
        <w:t>vrh na začatie konania dozornému orgánu, ktorým je Úrad na ochranu osobných údajov Slovenskej republiky, Hraničná 12, 820 07 Bratislava 27. Predmetné práva si</w:t>
      </w:r>
      <w:r w:rsidR="004503F6">
        <w:rPr>
          <w:rFonts w:ascii="Arial" w:hAnsi="Arial" w:cs="Arial"/>
        </w:rPr>
        <w:t> </w:t>
      </w:r>
      <w:r w:rsidRPr="00CE3C89">
        <w:rPr>
          <w:rFonts w:ascii="Arial" w:hAnsi="Arial" w:cs="Arial"/>
        </w:rPr>
        <w:t xml:space="preserve">môžete uplatniť písomne doručením žiadosti na adresu: Mestský úrad Prievidza, </w:t>
      </w:r>
      <w:r w:rsidRPr="00CE3C89">
        <w:rPr>
          <w:rFonts w:ascii="Arial" w:hAnsi="Arial" w:cs="Arial"/>
        </w:rPr>
        <w:lastRenderedPageBreak/>
        <w:t>Námestie slobody č. 14, 971 01 Prievidza, osobne do podateľne alebo elektronicky na email info@prievidza.sk. Kontakt na osobu zodpovednú za ochranu osobných údajov: zodpovednaosoba@somi.sk. Viac informácií o ochrane osobných údajov n</w:t>
      </w:r>
      <w:r w:rsidR="004503F6">
        <w:rPr>
          <w:rFonts w:ascii="Arial" w:hAnsi="Arial" w:cs="Arial"/>
        </w:rPr>
        <w:t>ájdete</w:t>
      </w:r>
      <w:r w:rsidRPr="00CE3C89">
        <w:rPr>
          <w:rFonts w:ascii="Arial" w:hAnsi="Arial" w:cs="Arial"/>
        </w:rPr>
        <w:t xml:space="preserve"> na našej webovej stránke – </w:t>
      </w:r>
      <w:hyperlink r:id="rId8" w:history="1">
        <w:r w:rsidR="00E93926" w:rsidRPr="00CE3C89">
          <w:rPr>
            <w:rStyle w:val="Hypertextovprepojenie"/>
            <w:rFonts w:ascii="Arial" w:hAnsi="Arial" w:cs="Arial"/>
            <w:color w:val="auto"/>
          </w:rPr>
          <w:t>www.prievidza.sk</w:t>
        </w:r>
      </w:hyperlink>
      <w:r w:rsidRPr="00CE3C89">
        <w:rPr>
          <w:rFonts w:ascii="Arial" w:hAnsi="Arial" w:cs="Arial"/>
        </w:rPr>
        <w:t>.</w:t>
      </w:r>
    </w:p>
    <w:p w14:paraId="5A995020" w14:textId="77777777" w:rsidR="00E93926" w:rsidRPr="00577778" w:rsidRDefault="00E93926" w:rsidP="00E93926">
      <w:pPr>
        <w:spacing w:line="312" w:lineRule="auto"/>
        <w:rPr>
          <w:rFonts w:ascii="Arial" w:hAnsi="Arial" w:cs="Arial"/>
        </w:rPr>
      </w:pPr>
    </w:p>
    <w:p w14:paraId="46A3CB91" w14:textId="77777777" w:rsidR="00E93926" w:rsidRDefault="00E93926" w:rsidP="00E93926">
      <w:pPr>
        <w:spacing w:line="312" w:lineRule="auto"/>
        <w:rPr>
          <w:rFonts w:ascii="Arial" w:hAnsi="Arial" w:cs="Arial"/>
        </w:rPr>
      </w:pPr>
    </w:p>
    <w:p w14:paraId="14C561C1" w14:textId="77777777" w:rsidR="00E93926" w:rsidRPr="00577778" w:rsidRDefault="00E93926" w:rsidP="00E93926">
      <w:pPr>
        <w:spacing w:line="312" w:lineRule="auto"/>
        <w:rPr>
          <w:rFonts w:ascii="Arial" w:hAnsi="Arial" w:cs="Arial"/>
        </w:rPr>
      </w:pPr>
    </w:p>
    <w:p w14:paraId="7343E80D" w14:textId="77777777" w:rsidR="00E93926" w:rsidRPr="005B079D" w:rsidRDefault="00E93926" w:rsidP="00E93926">
      <w:pPr>
        <w:widowControl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5B079D">
        <w:rPr>
          <w:rFonts w:ascii="Arial" w:hAnsi="Arial" w:cs="Arial"/>
          <w:sz w:val="20"/>
          <w:szCs w:val="20"/>
          <w:lang w:eastAsia="cs-CZ"/>
        </w:rPr>
        <w:t>–––––––––––––––––––––––––</w:t>
      </w:r>
      <w:r w:rsidRPr="005B079D">
        <w:rPr>
          <w:rFonts w:ascii="Arial" w:hAnsi="Arial" w:cs="Arial"/>
          <w:sz w:val="20"/>
          <w:szCs w:val="20"/>
          <w:lang w:eastAsia="cs-CZ"/>
        </w:rPr>
        <w:tab/>
      </w:r>
      <w:r w:rsidRPr="005B079D">
        <w:rPr>
          <w:rFonts w:ascii="Arial" w:hAnsi="Arial" w:cs="Arial"/>
          <w:sz w:val="20"/>
          <w:szCs w:val="20"/>
          <w:lang w:eastAsia="cs-CZ"/>
        </w:rPr>
        <w:tab/>
      </w:r>
      <w:r w:rsidRPr="005B079D">
        <w:rPr>
          <w:rFonts w:ascii="Arial" w:hAnsi="Arial" w:cs="Arial"/>
          <w:sz w:val="20"/>
          <w:szCs w:val="20"/>
          <w:lang w:eastAsia="cs-CZ"/>
        </w:rPr>
        <w:tab/>
      </w:r>
      <w:r w:rsidRPr="005B079D">
        <w:rPr>
          <w:rFonts w:ascii="Arial" w:hAnsi="Arial" w:cs="Arial"/>
          <w:sz w:val="20"/>
          <w:szCs w:val="20"/>
          <w:lang w:eastAsia="cs-CZ"/>
        </w:rPr>
        <w:tab/>
      </w:r>
      <w:r w:rsidRPr="005B079D">
        <w:rPr>
          <w:rFonts w:ascii="Arial" w:hAnsi="Arial" w:cs="Arial"/>
          <w:sz w:val="20"/>
          <w:szCs w:val="20"/>
          <w:lang w:eastAsia="cs-CZ"/>
        </w:rPr>
        <w:tab/>
      </w:r>
      <w:r w:rsidRPr="005B079D">
        <w:rPr>
          <w:rFonts w:ascii="Arial" w:hAnsi="Arial" w:cs="Arial"/>
          <w:sz w:val="20"/>
          <w:szCs w:val="20"/>
          <w:lang w:eastAsia="cs-CZ"/>
        </w:rPr>
        <w:tab/>
        <w:t>________________________</w:t>
      </w:r>
    </w:p>
    <w:p w14:paraId="0F2A2ABE" w14:textId="77777777" w:rsidR="00E93926" w:rsidRPr="00CE3C89" w:rsidRDefault="00E93926" w:rsidP="00E93926">
      <w:pPr>
        <w:widowControl w:val="0"/>
        <w:spacing w:line="312" w:lineRule="auto"/>
        <w:ind w:firstLine="708"/>
        <w:jc w:val="both"/>
        <w:rPr>
          <w:rFonts w:ascii="Arial" w:hAnsi="Arial" w:cs="Arial"/>
          <w:lang w:eastAsia="cs-CZ"/>
        </w:rPr>
      </w:pPr>
      <w:r w:rsidRPr="00CE3C89">
        <w:rPr>
          <w:rFonts w:ascii="Arial" w:hAnsi="Arial" w:cs="Arial"/>
          <w:lang w:eastAsia="cs-CZ"/>
        </w:rPr>
        <w:t>dátum</w:t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</w:r>
      <w:r w:rsidRPr="00CE3C89">
        <w:rPr>
          <w:rFonts w:ascii="Arial" w:hAnsi="Arial" w:cs="Arial"/>
          <w:lang w:eastAsia="cs-CZ"/>
        </w:rPr>
        <w:tab/>
        <w:t>podpis, pečiatka</w:t>
      </w:r>
    </w:p>
    <w:sectPr w:rsidR="00E93926" w:rsidRPr="00CE3C89" w:rsidSect="00E525DF"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8916" w14:textId="77777777" w:rsidR="001956F8" w:rsidRDefault="001956F8">
      <w:r>
        <w:separator/>
      </w:r>
    </w:p>
  </w:endnote>
  <w:endnote w:type="continuationSeparator" w:id="0">
    <w:p w14:paraId="7A88B6FA" w14:textId="77777777" w:rsidR="001956F8" w:rsidRDefault="001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FAC5" w14:textId="3E4A2E75" w:rsidR="002F2912" w:rsidRPr="00CE3C89" w:rsidRDefault="002F2912" w:rsidP="00AD1C1A">
    <w:pPr>
      <w:pStyle w:val="Pta"/>
      <w:spacing w:before="120"/>
      <w:rPr>
        <w:rFonts w:ascii="Arial" w:hAnsi="Arial" w:cs="Arial"/>
      </w:rPr>
    </w:pPr>
    <w:r w:rsidRPr="00CE3C89">
      <w:rPr>
        <w:rFonts w:ascii="Arial" w:hAnsi="Arial" w:cs="Arial"/>
      </w:rPr>
      <w:t>F156-</w:t>
    </w:r>
    <w:r w:rsidR="00C01619" w:rsidRPr="00CE3C89">
      <w:rPr>
        <w:rFonts w:ascii="Arial" w:hAnsi="Arial" w:cs="Arial"/>
      </w:rPr>
      <w:t>2</w:t>
    </w:r>
    <w:r w:rsidR="00471A5D" w:rsidRPr="00CE3C89">
      <w:rPr>
        <w:rFonts w:ascii="Arial" w:hAnsi="Arial" w:cs="Arial"/>
      </w:rPr>
      <w:tab/>
    </w:r>
    <w:r w:rsidR="00471A5D" w:rsidRPr="00CE3C89">
      <w:rPr>
        <w:rFonts w:ascii="Arial" w:hAnsi="Arial" w:cs="Arial"/>
      </w:rPr>
      <w:tab/>
      <w:t xml:space="preserve">Strana </w:t>
    </w:r>
    <w:r w:rsidR="00471A5D" w:rsidRPr="00CE3C89">
      <w:rPr>
        <w:rFonts w:ascii="Arial" w:hAnsi="Arial" w:cs="Arial"/>
      </w:rPr>
      <w:fldChar w:fldCharType="begin"/>
    </w:r>
    <w:r w:rsidR="00471A5D" w:rsidRPr="00CE3C89">
      <w:rPr>
        <w:rFonts w:ascii="Arial" w:hAnsi="Arial" w:cs="Arial"/>
      </w:rPr>
      <w:instrText>PAGE  \* Arabic  \* MERGEFORMAT</w:instrText>
    </w:r>
    <w:r w:rsidR="00471A5D" w:rsidRPr="00CE3C89">
      <w:rPr>
        <w:rFonts w:ascii="Arial" w:hAnsi="Arial" w:cs="Arial"/>
      </w:rPr>
      <w:fldChar w:fldCharType="separate"/>
    </w:r>
    <w:r w:rsidR="00DF0751">
      <w:rPr>
        <w:rFonts w:ascii="Arial" w:hAnsi="Arial" w:cs="Arial"/>
        <w:noProof/>
      </w:rPr>
      <w:t>1</w:t>
    </w:r>
    <w:r w:rsidR="00471A5D" w:rsidRPr="00CE3C89">
      <w:rPr>
        <w:rFonts w:ascii="Arial" w:hAnsi="Arial" w:cs="Arial"/>
      </w:rPr>
      <w:fldChar w:fldCharType="end"/>
    </w:r>
    <w:r w:rsidR="00471A5D" w:rsidRPr="00CE3C89">
      <w:rPr>
        <w:rFonts w:ascii="Arial" w:hAnsi="Arial" w:cs="Arial"/>
      </w:rPr>
      <w:t xml:space="preserve"> z </w:t>
    </w:r>
    <w:r w:rsidR="00471A5D" w:rsidRPr="00CE3C89">
      <w:rPr>
        <w:rFonts w:ascii="Arial" w:hAnsi="Arial" w:cs="Arial"/>
      </w:rPr>
      <w:fldChar w:fldCharType="begin"/>
    </w:r>
    <w:r w:rsidR="00471A5D" w:rsidRPr="00CE3C89">
      <w:rPr>
        <w:rFonts w:ascii="Arial" w:hAnsi="Arial" w:cs="Arial"/>
      </w:rPr>
      <w:instrText>NUMPAGES  \* Arabic  \* MERGEFORMAT</w:instrText>
    </w:r>
    <w:r w:rsidR="00471A5D" w:rsidRPr="00CE3C89">
      <w:rPr>
        <w:rFonts w:ascii="Arial" w:hAnsi="Arial" w:cs="Arial"/>
      </w:rPr>
      <w:fldChar w:fldCharType="separate"/>
    </w:r>
    <w:r w:rsidR="00DF0751">
      <w:rPr>
        <w:rFonts w:ascii="Arial" w:hAnsi="Arial" w:cs="Arial"/>
        <w:noProof/>
      </w:rPr>
      <w:t>3</w:t>
    </w:r>
    <w:r w:rsidR="00471A5D" w:rsidRPr="00CE3C89">
      <w:rPr>
        <w:rFonts w:ascii="Arial" w:hAnsi="Arial" w:cs="Arial"/>
      </w:rPr>
      <w:fldChar w:fldCharType="end"/>
    </w:r>
    <w:r w:rsidRPr="00CE3C8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B69A" w14:textId="77777777" w:rsidR="001956F8" w:rsidRDefault="001956F8">
      <w:r>
        <w:separator/>
      </w:r>
    </w:p>
  </w:footnote>
  <w:footnote w:type="continuationSeparator" w:id="0">
    <w:p w14:paraId="7C517EBF" w14:textId="77777777" w:rsidR="001956F8" w:rsidRDefault="001956F8">
      <w:r>
        <w:continuationSeparator/>
      </w:r>
    </w:p>
  </w:footnote>
  <w:footnote w:id="1">
    <w:p w14:paraId="23FA1848" w14:textId="77777777" w:rsidR="008D3115" w:rsidRDefault="003236F1" w:rsidP="003236F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55EA9"/>
    <w:multiLevelType w:val="hybridMultilevel"/>
    <w:tmpl w:val="75584B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C5464"/>
    <w:multiLevelType w:val="hybridMultilevel"/>
    <w:tmpl w:val="A5900512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8158285">
    <w:abstractNumId w:val="2"/>
  </w:num>
  <w:num w:numId="2" w16cid:durableId="56513146">
    <w:abstractNumId w:val="0"/>
  </w:num>
  <w:num w:numId="3" w16cid:durableId="5767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4D"/>
    <w:rsid w:val="000B7AC1"/>
    <w:rsid w:val="000F6F78"/>
    <w:rsid w:val="00110AA8"/>
    <w:rsid w:val="00113AAE"/>
    <w:rsid w:val="00117AEF"/>
    <w:rsid w:val="001956F8"/>
    <w:rsid w:val="001B302E"/>
    <w:rsid w:val="001C0ED4"/>
    <w:rsid w:val="002232D5"/>
    <w:rsid w:val="002558C6"/>
    <w:rsid w:val="00260E8A"/>
    <w:rsid w:val="0028108F"/>
    <w:rsid w:val="00296BD2"/>
    <w:rsid w:val="00297A0A"/>
    <w:rsid w:val="002F2912"/>
    <w:rsid w:val="002F4133"/>
    <w:rsid w:val="003236F1"/>
    <w:rsid w:val="003C154D"/>
    <w:rsid w:val="003E5005"/>
    <w:rsid w:val="00401377"/>
    <w:rsid w:val="004503F6"/>
    <w:rsid w:val="00454776"/>
    <w:rsid w:val="00471A5D"/>
    <w:rsid w:val="004819D3"/>
    <w:rsid w:val="004A0D5A"/>
    <w:rsid w:val="004C023E"/>
    <w:rsid w:val="005239AF"/>
    <w:rsid w:val="00524983"/>
    <w:rsid w:val="00577778"/>
    <w:rsid w:val="00594788"/>
    <w:rsid w:val="0059645E"/>
    <w:rsid w:val="005B079D"/>
    <w:rsid w:val="005E39F9"/>
    <w:rsid w:val="00631C0D"/>
    <w:rsid w:val="00644225"/>
    <w:rsid w:val="006D006A"/>
    <w:rsid w:val="006E7E57"/>
    <w:rsid w:val="007A4221"/>
    <w:rsid w:val="007C7EA8"/>
    <w:rsid w:val="007E7B7B"/>
    <w:rsid w:val="00826CB9"/>
    <w:rsid w:val="008B135D"/>
    <w:rsid w:val="008B6C9B"/>
    <w:rsid w:val="008D3115"/>
    <w:rsid w:val="008D471E"/>
    <w:rsid w:val="008F5416"/>
    <w:rsid w:val="00932E18"/>
    <w:rsid w:val="009423A1"/>
    <w:rsid w:val="009430AC"/>
    <w:rsid w:val="00956E4D"/>
    <w:rsid w:val="0096621D"/>
    <w:rsid w:val="00A63753"/>
    <w:rsid w:val="00AB0A55"/>
    <w:rsid w:val="00AD1C1A"/>
    <w:rsid w:val="00B00D4D"/>
    <w:rsid w:val="00B33C1E"/>
    <w:rsid w:val="00B50D80"/>
    <w:rsid w:val="00B51DB8"/>
    <w:rsid w:val="00B76707"/>
    <w:rsid w:val="00C01619"/>
    <w:rsid w:val="00C6302F"/>
    <w:rsid w:val="00C6305E"/>
    <w:rsid w:val="00C8148A"/>
    <w:rsid w:val="00C870D3"/>
    <w:rsid w:val="00C9389B"/>
    <w:rsid w:val="00CD3ADE"/>
    <w:rsid w:val="00CE3C89"/>
    <w:rsid w:val="00D05591"/>
    <w:rsid w:val="00D216F3"/>
    <w:rsid w:val="00D654F6"/>
    <w:rsid w:val="00DF0751"/>
    <w:rsid w:val="00E149AE"/>
    <w:rsid w:val="00E253BB"/>
    <w:rsid w:val="00E30BCE"/>
    <w:rsid w:val="00E35135"/>
    <w:rsid w:val="00E525DF"/>
    <w:rsid w:val="00E55A4C"/>
    <w:rsid w:val="00E80BD2"/>
    <w:rsid w:val="00E91DB8"/>
    <w:rsid w:val="00E93926"/>
    <w:rsid w:val="00E97587"/>
    <w:rsid w:val="00EE3253"/>
    <w:rsid w:val="00EE710D"/>
    <w:rsid w:val="00EF7654"/>
    <w:rsid w:val="00F80CAC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7AA83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00D4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24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4A0D5A"/>
    <w:pPr>
      <w:widowControl w:val="0"/>
      <w:jc w:val="right"/>
      <w:outlineLvl w:val="3"/>
    </w:pPr>
    <w:rPr>
      <w:rFonts w:ascii="Arial" w:hAnsi="Arial"/>
      <w:sz w:val="2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4A0D5A"/>
    <w:rPr>
      <w:rFonts w:ascii="Arial" w:hAnsi="Arial" w:cs="Times New Roman"/>
      <w:sz w:val="2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2F2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F2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297A0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7C7E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C7EA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7C7EA8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B3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117A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17A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E93926"/>
    <w:rPr>
      <w:rFonts w:cs="Times New Roman"/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4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vid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8904-AC0E-453D-9AD6-923C2428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 (investor)</vt:lpstr>
    </vt:vector>
  </TitlesOfParts>
  <Company>MsÚ Prievidza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 (investor)</dc:title>
  <dc:creator>spankova</dc:creator>
  <cp:lastModifiedBy>Franková Monika</cp:lastModifiedBy>
  <cp:revision>2</cp:revision>
  <cp:lastPrinted>2022-05-05T08:53:00Z</cp:lastPrinted>
  <dcterms:created xsi:type="dcterms:W3CDTF">2022-05-26T06:34:00Z</dcterms:created>
  <dcterms:modified xsi:type="dcterms:W3CDTF">2022-05-26T06:34:00Z</dcterms:modified>
</cp:coreProperties>
</file>