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E00D" w14:textId="77777777" w:rsidR="002A07CB" w:rsidRPr="00AD1C1A" w:rsidRDefault="002A07CB" w:rsidP="002A07CB">
      <w:pPr>
        <w:spacing w:line="312" w:lineRule="auto"/>
        <w:rPr>
          <w:rFonts w:cs="Arial"/>
          <w:b/>
          <w:sz w:val="20"/>
          <w:szCs w:val="22"/>
        </w:rPr>
      </w:pPr>
      <w:r w:rsidRPr="00AD1C1A">
        <w:rPr>
          <w:rFonts w:cs="Arial"/>
          <w:b/>
          <w:sz w:val="20"/>
          <w:szCs w:val="22"/>
        </w:rPr>
        <w:t>_______________________________________________________________________</w:t>
      </w:r>
      <w:r>
        <w:rPr>
          <w:rFonts w:cs="Arial"/>
          <w:b/>
          <w:sz w:val="20"/>
          <w:szCs w:val="22"/>
        </w:rPr>
        <w:t>_________</w:t>
      </w:r>
      <w:r w:rsidRPr="00AD1C1A">
        <w:rPr>
          <w:rFonts w:cs="Arial"/>
          <w:b/>
          <w:sz w:val="20"/>
          <w:szCs w:val="22"/>
        </w:rPr>
        <w:t>_</w:t>
      </w:r>
    </w:p>
    <w:p w14:paraId="0A181C61" w14:textId="77777777" w:rsidR="002A07CB" w:rsidRPr="00596EC8" w:rsidRDefault="002A07CB" w:rsidP="002A07CB">
      <w:pPr>
        <w:spacing w:line="312" w:lineRule="auto"/>
        <w:rPr>
          <w:rFonts w:cs="Arial"/>
          <w:sz w:val="24"/>
          <w:szCs w:val="24"/>
        </w:rPr>
      </w:pPr>
      <w:r w:rsidRPr="00596EC8">
        <w:rPr>
          <w:rFonts w:cs="Arial"/>
          <w:sz w:val="24"/>
          <w:szCs w:val="24"/>
        </w:rPr>
        <w:t>meno, adresa, číslo telefónu žiadateľa - investora</w:t>
      </w:r>
    </w:p>
    <w:p w14:paraId="5A057DEB" w14:textId="77777777" w:rsidR="002A07CB" w:rsidRPr="00596EC8" w:rsidRDefault="002A07CB" w:rsidP="002A07CB">
      <w:pPr>
        <w:spacing w:line="312" w:lineRule="auto"/>
        <w:rPr>
          <w:rFonts w:cs="Arial"/>
          <w:sz w:val="24"/>
          <w:szCs w:val="24"/>
        </w:rPr>
      </w:pPr>
      <w:r w:rsidRPr="00596EC8">
        <w:rPr>
          <w:rFonts w:cs="Arial"/>
          <w:sz w:val="24"/>
          <w:szCs w:val="24"/>
        </w:rPr>
        <w:t>v zastúpení:</w:t>
      </w:r>
    </w:p>
    <w:p w14:paraId="1FBC818E" w14:textId="77777777" w:rsidR="002A07CB" w:rsidRPr="00AD1C1A" w:rsidRDefault="002A07CB" w:rsidP="002A07CB">
      <w:pPr>
        <w:spacing w:line="312" w:lineRule="auto"/>
        <w:rPr>
          <w:rFonts w:cs="Arial"/>
          <w:b/>
          <w:sz w:val="20"/>
          <w:szCs w:val="22"/>
        </w:rPr>
      </w:pPr>
      <w:r w:rsidRPr="00AD1C1A">
        <w:rPr>
          <w:rFonts w:cs="Arial"/>
          <w:b/>
          <w:sz w:val="20"/>
          <w:szCs w:val="22"/>
        </w:rPr>
        <w:t>_________________________________________________________________________</w:t>
      </w:r>
      <w:r>
        <w:rPr>
          <w:rFonts w:cs="Arial"/>
          <w:b/>
          <w:sz w:val="20"/>
          <w:szCs w:val="22"/>
        </w:rPr>
        <w:t>________</w:t>
      </w:r>
    </w:p>
    <w:p w14:paraId="1DC2EE9E" w14:textId="77777777" w:rsidR="002A07CB" w:rsidRPr="00AD1C1A" w:rsidRDefault="002A07CB" w:rsidP="002A07CB">
      <w:pPr>
        <w:spacing w:line="312" w:lineRule="auto"/>
        <w:jc w:val="both"/>
        <w:rPr>
          <w:rFonts w:cs="Arial"/>
          <w:b/>
        </w:rPr>
      </w:pPr>
    </w:p>
    <w:p w14:paraId="5A48E88E" w14:textId="77777777" w:rsidR="002A07CB" w:rsidRPr="00AD1C1A" w:rsidRDefault="002A07CB" w:rsidP="002A07CB">
      <w:pPr>
        <w:pStyle w:val="Nadpis4"/>
        <w:spacing w:line="312" w:lineRule="auto"/>
        <w:ind w:left="4820" w:firstLine="1"/>
        <w:jc w:val="left"/>
        <w:rPr>
          <w:rFonts w:cs="Arial"/>
          <w:b/>
          <w:sz w:val="20"/>
          <w:szCs w:val="22"/>
        </w:rPr>
      </w:pPr>
    </w:p>
    <w:p w14:paraId="3A0E8287" w14:textId="77777777" w:rsidR="002A07CB" w:rsidRPr="00596EC8" w:rsidRDefault="002A07CB" w:rsidP="00012A46">
      <w:pPr>
        <w:pStyle w:val="Nadpis4"/>
        <w:spacing w:line="312" w:lineRule="auto"/>
        <w:ind w:left="4962"/>
        <w:jc w:val="left"/>
        <w:rPr>
          <w:rFonts w:cs="Arial"/>
          <w:b/>
          <w:sz w:val="24"/>
          <w:szCs w:val="24"/>
        </w:rPr>
      </w:pPr>
      <w:r w:rsidRPr="00596EC8">
        <w:rPr>
          <w:rFonts w:cs="Arial"/>
          <w:b/>
          <w:sz w:val="24"/>
          <w:szCs w:val="24"/>
        </w:rPr>
        <w:t>Mesto Prievidza</w:t>
      </w:r>
    </w:p>
    <w:p w14:paraId="59B240F2" w14:textId="77777777" w:rsidR="002A07CB" w:rsidRPr="00596EC8" w:rsidRDefault="002A07CB" w:rsidP="00012A46">
      <w:pPr>
        <w:pStyle w:val="Nadpis4"/>
        <w:spacing w:line="312" w:lineRule="auto"/>
        <w:ind w:left="4962" w:firstLine="1"/>
        <w:jc w:val="left"/>
        <w:rPr>
          <w:rFonts w:cs="Arial"/>
          <w:b/>
          <w:sz w:val="24"/>
          <w:szCs w:val="24"/>
        </w:rPr>
      </w:pPr>
      <w:r w:rsidRPr="00596EC8">
        <w:rPr>
          <w:rFonts w:cs="Arial"/>
          <w:b/>
          <w:sz w:val="24"/>
          <w:szCs w:val="24"/>
        </w:rPr>
        <w:t>Mestský úrad v Prievidzi</w:t>
      </w:r>
    </w:p>
    <w:p w14:paraId="26725DD4" w14:textId="0383841F" w:rsidR="002A07CB" w:rsidRPr="00596EC8" w:rsidRDefault="002A07CB" w:rsidP="00012A46">
      <w:pPr>
        <w:spacing w:line="312" w:lineRule="auto"/>
        <w:ind w:left="4962" w:firstLine="1"/>
        <w:rPr>
          <w:rFonts w:cs="Arial"/>
          <w:b/>
          <w:sz w:val="24"/>
          <w:szCs w:val="24"/>
        </w:rPr>
      </w:pPr>
      <w:r w:rsidRPr="00596EC8">
        <w:rPr>
          <w:rFonts w:cs="Arial"/>
          <w:b/>
          <w:sz w:val="24"/>
          <w:szCs w:val="24"/>
        </w:rPr>
        <w:t>Oddelenie výstavby a životného pro</w:t>
      </w:r>
      <w:r w:rsidR="00AA597B">
        <w:rPr>
          <w:rFonts w:cs="Arial"/>
          <w:b/>
          <w:sz w:val="24"/>
          <w:szCs w:val="24"/>
        </w:rPr>
        <w:softHyphen/>
      </w:r>
      <w:r w:rsidRPr="00596EC8">
        <w:rPr>
          <w:rFonts w:cs="Arial"/>
          <w:b/>
          <w:sz w:val="24"/>
          <w:szCs w:val="24"/>
        </w:rPr>
        <w:t xml:space="preserve">stredia </w:t>
      </w:r>
    </w:p>
    <w:p w14:paraId="0C8666A9" w14:textId="77777777" w:rsidR="002A07CB" w:rsidRPr="00596EC8" w:rsidRDefault="002A07CB" w:rsidP="00012A46">
      <w:pPr>
        <w:spacing w:line="312" w:lineRule="auto"/>
        <w:ind w:left="4962" w:firstLine="1"/>
        <w:rPr>
          <w:rFonts w:cs="Arial"/>
          <w:b/>
          <w:sz w:val="24"/>
          <w:szCs w:val="24"/>
        </w:rPr>
      </w:pPr>
      <w:r w:rsidRPr="00596EC8">
        <w:rPr>
          <w:rFonts w:cs="Arial"/>
          <w:b/>
          <w:sz w:val="24"/>
          <w:szCs w:val="24"/>
        </w:rPr>
        <w:t>Námestie slobody 14</w:t>
      </w:r>
    </w:p>
    <w:p w14:paraId="1B1D104D" w14:textId="77777777" w:rsidR="002A07CB" w:rsidRPr="00596EC8" w:rsidRDefault="002A07CB" w:rsidP="00012A46">
      <w:pPr>
        <w:spacing w:line="312" w:lineRule="auto"/>
        <w:ind w:left="4962" w:firstLine="1"/>
        <w:rPr>
          <w:rFonts w:cs="Arial"/>
          <w:sz w:val="24"/>
          <w:szCs w:val="24"/>
        </w:rPr>
      </w:pPr>
      <w:r w:rsidRPr="00596EC8">
        <w:rPr>
          <w:rFonts w:cs="Arial"/>
          <w:b/>
          <w:sz w:val="24"/>
          <w:szCs w:val="24"/>
        </w:rPr>
        <w:t>971 01  Prievidza</w:t>
      </w:r>
    </w:p>
    <w:p w14:paraId="45072893" w14:textId="77777777" w:rsidR="002A07CB" w:rsidRPr="00577778" w:rsidRDefault="002A07CB" w:rsidP="002A07CB">
      <w:pPr>
        <w:spacing w:line="312" w:lineRule="auto"/>
        <w:ind w:left="4820"/>
        <w:rPr>
          <w:rFonts w:cs="Arial"/>
        </w:rPr>
      </w:pPr>
    </w:p>
    <w:p w14:paraId="3EAC57A2" w14:textId="77777777" w:rsidR="00C34087" w:rsidRPr="00596EC8" w:rsidRDefault="002A07CB" w:rsidP="002A07CB">
      <w:pPr>
        <w:spacing w:line="312" w:lineRule="auto"/>
        <w:ind w:firstLine="1"/>
        <w:rPr>
          <w:rFonts w:cs="Arial"/>
          <w:sz w:val="24"/>
          <w:szCs w:val="24"/>
        </w:rPr>
      </w:pPr>
      <w:r w:rsidRPr="00596EC8">
        <w:rPr>
          <w:rFonts w:cs="Arial"/>
          <w:sz w:val="24"/>
          <w:szCs w:val="24"/>
        </w:rPr>
        <w:t>Vec</w:t>
      </w:r>
    </w:p>
    <w:p w14:paraId="74AABF95" w14:textId="77777777" w:rsidR="00CA0895" w:rsidRPr="00872F50" w:rsidRDefault="00CA0895" w:rsidP="00872F50">
      <w:pPr>
        <w:pStyle w:val="Nadpis1"/>
        <w:rPr>
          <w:rFonts w:ascii="Arial" w:hAnsi="Arial" w:cs="Arial"/>
          <w:b/>
          <w:bCs/>
          <w:sz w:val="24"/>
          <w:szCs w:val="24"/>
        </w:rPr>
      </w:pPr>
      <w:r w:rsidRPr="00872F50">
        <w:rPr>
          <w:rFonts w:ascii="Arial" w:hAnsi="Arial" w:cs="Arial"/>
          <w:b/>
          <w:bCs/>
          <w:sz w:val="24"/>
          <w:szCs w:val="24"/>
        </w:rPr>
        <w:t>Žiadosť o povolenie rozkopávky verejnej zelene</w:t>
      </w:r>
    </w:p>
    <w:p w14:paraId="5584C03F" w14:textId="77777777" w:rsidR="00CA0895" w:rsidRPr="00596EC8" w:rsidRDefault="00CA0895" w:rsidP="00BF5AD6">
      <w:pPr>
        <w:spacing w:line="312" w:lineRule="auto"/>
        <w:rPr>
          <w:rFonts w:cs="Arial"/>
          <w:sz w:val="24"/>
          <w:szCs w:val="24"/>
        </w:rPr>
      </w:pPr>
    </w:p>
    <w:p w14:paraId="60D01A4F" w14:textId="1EFD36E0" w:rsidR="00CA0895" w:rsidRPr="00596EC8" w:rsidRDefault="006A06F0" w:rsidP="00BF5AD6">
      <w:pPr>
        <w:spacing w:line="312" w:lineRule="auto"/>
        <w:jc w:val="both"/>
        <w:rPr>
          <w:rFonts w:cs="Arial"/>
          <w:sz w:val="24"/>
          <w:szCs w:val="24"/>
        </w:rPr>
      </w:pPr>
      <w:r w:rsidRPr="00596EC8">
        <w:rPr>
          <w:rFonts w:cs="Arial"/>
          <w:sz w:val="24"/>
          <w:szCs w:val="24"/>
        </w:rPr>
        <w:t>Podľa</w:t>
      </w:r>
      <w:r w:rsidR="00CA0895" w:rsidRPr="00596EC8">
        <w:rPr>
          <w:rFonts w:cs="Arial"/>
          <w:sz w:val="24"/>
          <w:szCs w:val="24"/>
        </w:rPr>
        <w:t xml:space="preserve"> § </w:t>
      </w:r>
      <w:r w:rsidR="004F56F7" w:rsidRPr="00596EC8">
        <w:rPr>
          <w:rFonts w:cs="Arial"/>
          <w:sz w:val="24"/>
          <w:szCs w:val="24"/>
        </w:rPr>
        <w:t>4</w:t>
      </w:r>
      <w:r w:rsidR="00CA0895" w:rsidRPr="00596EC8">
        <w:rPr>
          <w:rFonts w:cs="Arial"/>
          <w:sz w:val="24"/>
          <w:szCs w:val="24"/>
        </w:rPr>
        <w:t xml:space="preserve"> Všeobecne záväzného nariadenia č. </w:t>
      </w:r>
      <w:r w:rsidR="004F56F7" w:rsidRPr="00596EC8">
        <w:rPr>
          <w:rFonts w:cs="Arial"/>
          <w:sz w:val="24"/>
          <w:szCs w:val="24"/>
        </w:rPr>
        <w:t>9</w:t>
      </w:r>
      <w:r w:rsidR="00CA0895" w:rsidRPr="00596EC8">
        <w:rPr>
          <w:rFonts w:cs="Arial"/>
          <w:sz w:val="24"/>
          <w:szCs w:val="24"/>
        </w:rPr>
        <w:t>/20</w:t>
      </w:r>
      <w:r w:rsidR="001F4F29" w:rsidRPr="00596EC8">
        <w:rPr>
          <w:rFonts w:cs="Arial"/>
          <w:sz w:val="24"/>
          <w:szCs w:val="24"/>
        </w:rPr>
        <w:t>1</w:t>
      </w:r>
      <w:r w:rsidR="004F56F7" w:rsidRPr="00596EC8">
        <w:rPr>
          <w:rFonts w:cs="Arial"/>
          <w:sz w:val="24"/>
          <w:szCs w:val="24"/>
        </w:rPr>
        <w:t>9</w:t>
      </w:r>
      <w:r w:rsidR="00CA0895" w:rsidRPr="00596EC8">
        <w:rPr>
          <w:rFonts w:cs="Arial"/>
          <w:sz w:val="24"/>
          <w:szCs w:val="24"/>
        </w:rPr>
        <w:t xml:space="preserve"> o</w:t>
      </w:r>
      <w:r w:rsidR="004F56F7" w:rsidRPr="00596EC8">
        <w:rPr>
          <w:rFonts w:cs="Arial"/>
          <w:sz w:val="24"/>
          <w:szCs w:val="24"/>
        </w:rPr>
        <w:t xml:space="preserve"> udržiavaní čistoty a ochrane verejnej zelene </w:t>
      </w:r>
      <w:r w:rsidR="00CA0895" w:rsidRPr="00596EC8">
        <w:rPr>
          <w:rFonts w:cs="Arial"/>
          <w:sz w:val="24"/>
          <w:szCs w:val="24"/>
        </w:rPr>
        <w:t xml:space="preserve">v meste Prievidza žiadam o povolenie na </w:t>
      </w:r>
      <w:r w:rsidR="001F4F29" w:rsidRPr="00596EC8">
        <w:rPr>
          <w:rFonts w:cs="Arial"/>
          <w:sz w:val="24"/>
          <w:szCs w:val="24"/>
        </w:rPr>
        <w:t xml:space="preserve">osobitné </w:t>
      </w:r>
      <w:r w:rsidR="00CA0895" w:rsidRPr="00596EC8">
        <w:rPr>
          <w:rFonts w:cs="Arial"/>
          <w:sz w:val="24"/>
          <w:szCs w:val="24"/>
        </w:rPr>
        <w:t>užívanie verej</w:t>
      </w:r>
      <w:r w:rsidR="00AA597B">
        <w:rPr>
          <w:rFonts w:cs="Arial"/>
          <w:sz w:val="24"/>
          <w:szCs w:val="24"/>
        </w:rPr>
        <w:softHyphen/>
      </w:r>
      <w:r w:rsidR="00CA0895" w:rsidRPr="00596EC8">
        <w:rPr>
          <w:rFonts w:cs="Arial"/>
          <w:sz w:val="24"/>
          <w:szCs w:val="24"/>
        </w:rPr>
        <w:t>ného priestranstva za účelom rozkopávky verejnej zelene</w:t>
      </w:r>
      <w:r w:rsidR="00CC1D24" w:rsidRPr="00596EC8">
        <w:rPr>
          <w:rFonts w:cs="Arial"/>
          <w:sz w:val="24"/>
          <w:szCs w:val="24"/>
        </w:rPr>
        <w:t>.</w:t>
      </w:r>
    </w:p>
    <w:p w14:paraId="2A8E3858" w14:textId="77777777" w:rsidR="00CA0895" w:rsidRPr="00BF5AD6" w:rsidRDefault="00CA0895" w:rsidP="00BF5AD6">
      <w:pPr>
        <w:spacing w:line="312" w:lineRule="auto"/>
        <w:jc w:val="both"/>
        <w:rPr>
          <w:rFonts w:cs="Arial"/>
        </w:rPr>
      </w:pPr>
    </w:p>
    <w:p w14:paraId="2D14542C" w14:textId="643AFC80" w:rsidR="00CA0895" w:rsidRDefault="00CC1D24" w:rsidP="00BF5AD6">
      <w:pPr>
        <w:spacing w:line="312" w:lineRule="auto"/>
        <w:jc w:val="both"/>
        <w:rPr>
          <w:rFonts w:cs="Arial"/>
        </w:rPr>
      </w:pPr>
      <w:r w:rsidRPr="00596EC8">
        <w:rPr>
          <w:rFonts w:cs="Arial"/>
          <w:sz w:val="24"/>
          <w:szCs w:val="24"/>
        </w:rPr>
        <w:t>N</w:t>
      </w:r>
      <w:r w:rsidR="00BF5AD6" w:rsidRPr="00596EC8">
        <w:rPr>
          <w:rFonts w:cs="Arial"/>
          <w:sz w:val="24"/>
          <w:szCs w:val="24"/>
        </w:rPr>
        <w:t>ázov ulice, číslo domu, číslo parcely:</w:t>
      </w:r>
      <w:r w:rsidR="000818E1">
        <w:rPr>
          <w:rFonts w:cs="Arial"/>
          <w:sz w:val="20"/>
        </w:rPr>
        <w:t xml:space="preserve"> </w:t>
      </w:r>
      <w:r w:rsidR="00CA0895" w:rsidRPr="00BF5AD6">
        <w:rPr>
          <w:rFonts w:cs="Arial"/>
        </w:rPr>
        <w:t>____________</w:t>
      </w:r>
      <w:r w:rsidR="00596EC8">
        <w:rPr>
          <w:rFonts w:cs="Arial"/>
        </w:rPr>
        <w:t>______</w:t>
      </w:r>
      <w:r w:rsidR="00CA0895" w:rsidRPr="00BF5AD6">
        <w:rPr>
          <w:rFonts w:cs="Arial"/>
        </w:rPr>
        <w:t>____</w:t>
      </w:r>
      <w:r>
        <w:rPr>
          <w:rFonts w:cs="Arial"/>
        </w:rPr>
        <w:t>_</w:t>
      </w:r>
      <w:r w:rsidR="00CA0895" w:rsidRPr="00BF5AD6">
        <w:rPr>
          <w:rFonts w:cs="Arial"/>
        </w:rPr>
        <w:t>_________________</w:t>
      </w:r>
    </w:p>
    <w:p w14:paraId="7FEDEB68" w14:textId="77777777" w:rsidR="00BF5AD6" w:rsidRPr="00BF5AD6" w:rsidRDefault="00BF5AD6" w:rsidP="00D722C3">
      <w:pPr>
        <w:spacing w:before="240" w:line="312" w:lineRule="auto"/>
        <w:jc w:val="both"/>
        <w:rPr>
          <w:rFonts w:cs="Arial"/>
        </w:rPr>
      </w:pPr>
      <w:r w:rsidRPr="00BF5AD6">
        <w:rPr>
          <w:rFonts w:cs="Arial"/>
        </w:rPr>
        <w:t>_</w:t>
      </w:r>
      <w:r>
        <w:rPr>
          <w:rFonts w:cs="Arial"/>
        </w:rPr>
        <w:t>__</w:t>
      </w:r>
      <w:r w:rsidRPr="00BF5AD6">
        <w:rPr>
          <w:rFonts w:cs="Arial"/>
        </w:rPr>
        <w:t>_________________________</w:t>
      </w:r>
      <w:r>
        <w:rPr>
          <w:rFonts w:cs="Arial"/>
        </w:rPr>
        <w:t>__</w:t>
      </w:r>
      <w:r w:rsidRPr="00BF5AD6">
        <w:rPr>
          <w:rFonts w:cs="Arial"/>
        </w:rPr>
        <w:t>____________________________________________</w:t>
      </w:r>
    </w:p>
    <w:p w14:paraId="656CE34C" w14:textId="77777777" w:rsidR="00CA0895" w:rsidRPr="00BF5AD6" w:rsidRDefault="00CA0895" w:rsidP="00BF5AD6">
      <w:pPr>
        <w:spacing w:line="312" w:lineRule="auto"/>
        <w:jc w:val="center"/>
        <w:rPr>
          <w:rFonts w:cs="Arial"/>
          <w:sz w:val="20"/>
        </w:rPr>
      </w:pPr>
    </w:p>
    <w:p w14:paraId="1D58D7D1" w14:textId="57FE86EC" w:rsidR="00BF5AD6" w:rsidRDefault="00CC1D24" w:rsidP="00BF5AD6">
      <w:pPr>
        <w:spacing w:line="312" w:lineRule="auto"/>
        <w:rPr>
          <w:rFonts w:cs="Arial"/>
        </w:rPr>
      </w:pPr>
      <w:r w:rsidRPr="00596EC8">
        <w:rPr>
          <w:rFonts w:cs="Arial"/>
          <w:sz w:val="24"/>
          <w:szCs w:val="24"/>
        </w:rPr>
        <w:t>D</w:t>
      </w:r>
      <w:r w:rsidR="00CA0895" w:rsidRPr="00596EC8">
        <w:rPr>
          <w:rFonts w:cs="Arial"/>
          <w:sz w:val="24"/>
          <w:szCs w:val="24"/>
        </w:rPr>
        <w:t xml:space="preserve">ôvod </w:t>
      </w:r>
      <w:r w:rsidR="00992861" w:rsidRPr="00596EC8">
        <w:rPr>
          <w:rFonts w:cs="Arial"/>
          <w:sz w:val="24"/>
          <w:szCs w:val="24"/>
        </w:rPr>
        <w:t xml:space="preserve">rozkopania - </w:t>
      </w:r>
      <w:r w:rsidR="00CA0895" w:rsidRPr="00596EC8">
        <w:rPr>
          <w:rFonts w:cs="Arial"/>
          <w:sz w:val="24"/>
          <w:szCs w:val="24"/>
        </w:rPr>
        <w:t>havári</w:t>
      </w:r>
      <w:r w:rsidR="000818E1" w:rsidRPr="00596EC8">
        <w:rPr>
          <w:rFonts w:cs="Arial"/>
          <w:sz w:val="24"/>
          <w:szCs w:val="24"/>
        </w:rPr>
        <w:t>a</w:t>
      </w:r>
      <w:r w:rsidR="00CA0895" w:rsidRPr="00596EC8">
        <w:rPr>
          <w:rFonts w:cs="Arial"/>
          <w:sz w:val="24"/>
          <w:szCs w:val="24"/>
        </w:rPr>
        <w:t xml:space="preserve"> alebo realizáci</w:t>
      </w:r>
      <w:r w:rsidR="000818E1" w:rsidRPr="00596EC8">
        <w:rPr>
          <w:rFonts w:cs="Arial"/>
          <w:sz w:val="24"/>
          <w:szCs w:val="24"/>
        </w:rPr>
        <w:t>a</w:t>
      </w:r>
      <w:r w:rsidR="000818E1">
        <w:rPr>
          <w:rStyle w:val="Odkaznapoznmkupodiarou"/>
        </w:rPr>
        <w:footnoteReference w:id="1"/>
      </w:r>
      <w:r w:rsidR="00956E4D" w:rsidRPr="00BF5AD6">
        <w:rPr>
          <w:rFonts w:cs="Arial"/>
        </w:rPr>
        <w:t xml:space="preserve"> </w:t>
      </w:r>
      <w:r w:rsidR="00C34087">
        <w:rPr>
          <w:rFonts w:cs="Arial"/>
        </w:rPr>
        <w:t>_</w:t>
      </w:r>
      <w:r w:rsidR="00CA0895" w:rsidRPr="00BF5AD6">
        <w:rPr>
          <w:rFonts w:cs="Arial"/>
        </w:rPr>
        <w:t>_________</w:t>
      </w:r>
      <w:r w:rsidR="008D0BF4" w:rsidRPr="00BF5AD6">
        <w:rPr>
          <w:rFonts w:cs="Arial"/>
        </w:rPr>
        <w:t>__</w:t>
      </w:r>
      <w:r w:rsidR="00CA0895" w:rsidRPr="00BF5AD6">
        <w:rPr>
          <w:rFonts w:cs="Arial"/>
        </w:rPr>
        <w:t>__</w:t>
      </w:r>
      <w:r w:rsidR="00992861">
        <w:rPr>
          <w:rFonts w:cs="Arial"/>
        </w:rPr>
        <w:t>_</w:t>
      </w:r>
      <w:r w:rsidR="000818E1">
        <w:rPr>
          <w:rFonts w:cs="Arial"/>
        </w:rPr>
        <w:t>______________</w:t>
      </w:r>
      <w:r w:rsidR="00BF5AD6">
        <w:rPr>
          <w:rFonts w:cs="Arial"/>
        </w:rPr>
        <w:t>_____</w:t>
      </w:r>
    </w:p>
    <w:p w14:paraId="745C3468" w14:textId="77777777" w:rsidR="00CA0895" w:rsidRPr="00BF5AD6" w:rsidRDefault="00BF5AD6" w:rsidP="00D722C3">
      <w:pPr>
        <w:spacing w:before="240" w:line="312" w:lineRule="auto"/>
        <w:rPr>
          <w:rFonts w:cs="Arial"/>
        </w:rPr>
      </w:pPr>
      <w:r>
        <w:rPr>
          <w:rFonts w:cs="Arial"/>
        </w:rPr>
        <w:t>_________________________________</w:t>
      </w:r>
      <w:r w:rsidR="00CA0895" w:rsidRPr="00BF5AD6">
        <w:rPr>
          <w:rFonts w:cs="Arial"/>
        </w:rPr>
        <w:t>_</w:t>
      </w:r>
      <w:r w:rsidR="00D722C3" w:rsidRPr="00BF5AD6">
        <w:rPr>
          <w:rFonts w:cs="Arial"/>
        </w:rPr>
        <w:t>_</w:t>
      </w:r>
      <w:r w:rsidR="00D722C3">
        <w:rPr>
          <w:rFonts w:cs="Arial"/>
        </w:rPr>
        <w:t>__</w:t>
      </w:r>
      <w:r w:rsidR="00D722C3" w:rsidRPr="00BF5AD6">
        <w:rPr>
          <w:rFonts w:cs="Arial"/>
        </w:rPr>
        <w:t>________________</w:t>
      </w:r>
      <w:r w:rsidR="00D722C3">
        <w:rPr>
          <w:rFonts w:cs="Arial"/>
        </w:rPr>
        <w:t>_____________________</w:t>
      </w:r>
    </w:p>
    <w:p w14:paraId="10535E90" w14:textId="5D864C97" w:rsidR="00CA0895" w:rsidRPr="00BF5AD6" w:rsidRDefault="00CC1D24" w:rsidP="00D722C3">
      <w:pPr>
        <w:spacing w:before="240" w:line="312" w:lineRule="auto"/>
        <w:jc w:val="both"/>
        <w:rPr>
          <w:rFonts w:cs="Arial"/>
        </w:rPr>
      </w:pPr>
      <w:r w:rsidRPr="00596EC8">
        <w:rPr>
          <w:rFonts w:cs="Arial"/>
          <w:sz w:val="24"/>
          <w:szCs w:val="24"/>
        </w:rPr>
        <w:t>T</w:t>
      </w:r>
      <w:r w:rsidR="00CA0895" w:rsidRPr="00596EC8">
        <w:rPr>
          <w:rFonts w:cs="Arial"/>
          <w:sz w:val="24"/>
          <w:szCs w:val="24"/>
        </w:rPr>
        <w:t>ermín rozkopania a uvedenia do pôvodného stavu</w:t>
      </w:r>
      <w:r w:rsidR="002A07CB" w:rsidRPr="00596EC8">
        <w:rPr>
          <w:rFonts w:cs="Arial"/>
          <w:sz w:val="24"/>
          <w:szCs w:val="24"/>
        </w:rPr>
        <w:t>:</w:t>
      </w:r>
      <w:r w:rsidR="00CA0895" w:rsidRPr="00BF5AD6">
        <w:rPr>
          <w:rFonts w:cs="Arial"/>
        </w:rPr>
        <w:t xml:space="preserve"> </w:t>
      </w:r>
      <w:r w:rsidR="00816B6B" w:rsidRPr="00BF5AD6">
        <w:rPr>
          <w:rFonts w:cs="Arial"/>
        </w:rPr>
        <w:t>_</w:t>
      </w:r>
      <w:r w:rsidR="00596EC8">
        <w:rPr>
          <w:rFonts w:cs="Arial"/>
        </w:rPr>
        <w:t>_</w:t>
      </w:r>
      <w:r w:rsidR="00816B6B" w:rsidRPr="00BF5AD6">
        <w:rPr>
          <w:rFonts w:cs="Arial"/>
        </w:rPr>
        <w:t>____</w:t>
      </w:r>
      <w:r w:rsidR="00CA0895" w:rsidRPr="00BF5AD6">
        <w:rPr>
          <w:rFonts w:cs="Arial"/>
        </w:rPr>
        <w:t>_________</w:t>
      </w:r>
      <w:r w:rsidR="008D0BF4" w:rsidRPr="00BF5AD6">
        <w:rPr>
          <w:rFonts w:cs="Arial"/>
        </w:rPr>
        <w:t>__</w:t>
      </w:r>
      <w:r w:rsidR="00CA0895" w:rsidRPr="00BF5AD6">
        <w:rPr>
          <w:rFonts w:cs="Arial"/>
        </w:rPr>
        <w:t>_</w:t>
      </w:r>
      <w:r w:rsidR="00D722C3">
        <w:rPr>
          <w:rFonts w:cs="Arial"/>
        </w:rPr>
        <w:t>___</w:t>
      </w:r>
      <w:r w:rsidR="00CA0895" w:rsidRPr="00BF5AD6">
        <w:rPr>
          <w:rFonts w:cs="Arial"/>
        </w:rPr>
        <w:t>_______</w:t>
      </w:r>
    </w:p>
    <w:p w14:paraId="695F79A0" w14:textId="77777777" w:rsidR="00CA0895" w:rsidRPr="00872F50" w:rsidRDefault="000818E1" w:rsidP="000818E1">
      <w:pPr>
        <w:spacing w:line="312" w:lineRule="auto"/>
        <w:ind w:left="6379"/>
        <w:jc w:val="both"/>
        <w:rPr>
          <w:rFonts w:cs="Arial"/>
          <w:sz w:val="24"/>
          <w:szCs w:val="24"/>
        </w:rPr>
      </w:pPr>
      <w:r w:rsidRPr="00872F50">
        <w:rPr>
          <w:rFonts w:cs="Arial"/>
          <w:sz w:val="24"/>
          <w:szCs w:val="24"/>
        </w:rPr>
        <w:t>dá</w:t>
      </w:r>
      <w:r w:rsidR="00CA0895" w:rsidRPr="00872F50">
        <w:rPr>
          <w:rFonts w:cs="Arial"/>
          <w:sz w:val="24"/>
          <w:szCs w:val="24"/>
        </w:rPr>
        <w:t>tum od – do</w:t>
      </w:r>
    </w:p>
    <w:p w14:paraId="0EC9DBA0" w14:textId="2DB8F00C" w:rsidR="00816B6B" w:rsidRPr="00BF5AD6" w:rsidRDefault="00CC1D24" w:rsidP="00D722C3">
      <w:pPr>
        <w:spacing w:before="120" w:line="312" w:lineRule="auto"/>
        <w:rPr>
          <w:rFonts w:cs="Arial"/>
        </w:rPr>
      </w:pPr>
      <w:r w:rsidRPr="00872F50">
        <w:rPr>
          <w:rFonts w:cs="Arial"/>
          <w:sz w:val="24"/>
          <w:szCs w:val="24"/>
        </w:rPr>
        <w:t>P</w:t>
      </w:r>
      <w:r w:rsidR="00CA0895" w:rsidRPr="00872F50">
        <w:rPr>
          <w:rFonts w:cs="Arial"/>
          <w:sz w:val="24"/>
          <w:szCs w:val="24"/>
        </w:rPr>
        <w:t>locha alebo dĺžka a šírka rozkopávky</w:t>
      </w:r>
      <w:r w:rsidR="005912C5" w:rsidRPr="00872F50">
        <w:rPr>
          <w:rFonts w:cs="Arial"/>
          <w:sz w:val="24"/>
          <w:szCs w:val="24"/>
          <w:vertAlign w:val="superscript"/>
        </w:rPr>
        <w:t>1</w:t>
      </w:r>
      <w:r w:rsidR="00CA0895" w:rsidRPr="00BF5AD6">
        <w:rPr>
          <w:rFonts w:cs="Arial"/>
        </w:rPr>
        <w:t xml:space="preserve"> </w:t>
      </w:r>
      <w:r w:rsidR="00816B6B" w:rsidRPr="00BF5AD6">
        <w:rPr>
          <w:rFonts w:cs="Arial"/>
        </w:rPr>
        <w:t>__________</w:t>
      </w:r>
      <w:r w:rsidR="00872F50">
        <w:rPr>
          <w:rFonts w:cs="Arial"/>
        </w:rPr>
        <w:t>_</w:t>
      </w:r>
      <w:r w:rsidR="00816B6B" w:rsidRPr="00BF5AD6">
        <w:rPr>
          <w:rFonts w:cs="Arial"/>
        </w:rPr>
        <w:t>__________________</w:t>
      </w:r>
      <w:r w:rsidR="008D0BF4" w:rsidRPr="00BF5AD6">
        <w:rPr>
          <w:rFonts w:cs="Arial"/>
        </w:rPr>
        <w:t>________</w:t>
      </w:r>
      <w:r w:rsidR="00816B6B" w:rsidRPr="00BF5AD6">
        <w:rPr>
          <w:rFonts w:cs="Arial"/>
        </w:rPr>
        <w:t>__</w:t>
      </w:r>
    </w:p>
    <w:p w14:paraId="70FB3D33" w14:textId="77777777" w:rsidR="00CA0895" w:rsidRDefault="00CA0895" w:rsidP="00BF5AD6">
      <w:pPr>
        <w:spacing w:line="312" w:lineRule="auto"/>
        <w:rPr>
          <w:rFonts w:cs="Arial"/>
        </w:rPr>
      </w:pPr>
    </w:p>
    <w:p w14:paraId="7167B094" w14:textId="77777777" w:rsidR="00C34087" w:rsidRPr="00BF5AD6" w:rsidRDefault="00C34087" w:rsidP="00BF5AD6">
      <w:pPr>
        <w:spacing w:line="312" w:lineRule="auto"/>
        <w:rPr>
          <w:rFonts w:cs="Arial"/>
        </w:rPr>
      </w:pPr>
    </w:p>
    <w:p w14:paraId="31EE2310" w14:textId="77777777" w:rsidR="00CA0895" w:rsidRPr="00872F50" w:rsidRDefault="00CA0895" w:rsidP="00BF5AD6">
      <w:pPr>
        <w:spacing w:line="312" w:lineRule="auto"/>
        <w:jc w:val="both"/>
        <w:rPr>
          <w:rFonts w:cs="Arial"/>
          <w:b/>
          <w:sz w:val="24"/>
          <w:szCs w:val="24"/>
        </w:rPr>
      </w:pPr>
      <w:r w:rsidRPr="00872F50">
        <w:rPr>
          <w:rFonts w:cs="Arial"/>
          <w:b/>
          <w:sz w:val="24"/>
          <w:szCs w:val="24"/>
        </w:rPr>
        <w:t>K žiadosti predložiť:</w:t>
      </w:r>
    </w:p>
    <w:p w14:paraId="17C3FC0D" w14:textId="77777777" w:rsidR="00CA0895" w:rsidRPr="00872F50" w:rsidRDefault="00CA0895" w:rsidP="00882269">
      <w:pPr>
        <w:widowControl/>
        <w:numPr>
          <w:ilvl w:val="0"/>
          <w:numId w:val="1"/>
        </w:numPr>
        <w:spacing w:line="312" w:lineRule="auto"/>
        <w:jc w:val="both"/>
        <w:rPr>
          <w:rFonts w:cs="Arial"/>
          <w:sz w:val="24"/>
          <w:szCs w:val="24"/>
        </w:rPr>
      </w:pPr>
      <w:r w:rsidRPr="00872F50">
        <w:rPr>
          <w:rFonts w:cs="Arial"/>
          <w:b/>
          <w:sz w:val="24"/>
          <w:szCs w:val="24"/>
        </w:rPr>
        <w:t>Kópiu stavebného povolenia</w:t>
      </w:r>
      <w:r w:rsidRPr="00872F50">
        <w:rPr>
          <w:rFonts w:cs="Arial"/>
          <w:sz w:val="24"/>
          <w:szCs w:val="24"/>
        </w:rPr>
        <w:t xml:space="preserve">, kde je zahrnutá stavba, </w:t>
      </w:r>
      <w:r w:rsidRPr="00872F50">
        <w:rPr>
          <w:rFonts w:cs="Arial"/>
          <w:b/>
          <w:sz w:val="24"/>
          <w:szCs w:val="24"/>
        </w:rPr>
        <w:t>alebo oznámenie k ohláseniu drobnej stavby</w:t>
      </w:r>
      <w:r w:rsidRPr="00872F50">
        <w:rPr>
          <w:rFonts w:cs="Arial"/>
          <w:sz w:val="24"/>
          <w:szCs w:val="24"/>
        </w:rPr>
        <w:t>, kde sú zahrnuté vyjadrenia správcov inžinierskych sietí.</w:t>
      </w:r>
    </w:p>
    <w:p w14:paraId="54A92D07" w14:textId="4F647234" w:rsidR="004F56F7" w:rsidRPr="00872F50" w:rsidRDefault="004F56F7" w:rsidP="00882269">
      <w:pPr>
        <w:widowControl/>
        <w:numPr>
          <w:ilvl w:val="0"/>
          <w:numId w:val="1"/>
        </w:numPr>
        <w:spacing w:line="312" w:lineRule="auto"/>
        <w:jc w:val="both"/>
        <w:rPr>
          <w:rFonts w:cs="Arial"/>
          <w:sz w:val="24"/>
          <w:szCs w:val="24"/>
        </w:rPr>
      </w:pPr>
      <w:r w:rsidRPr="00872F50">
        <w:rPr>
          <w:rFonts w:cs="Arial"/>
          <w:sz w:val="24"/>
          <w:szCs w:val="24"/>
        </w:rPr>
        <w:t>Zmluvu o zriadení vecného bremena, zmluvu o budúcej zmluve o zriadení vec</w:t>
      </w:r>
      <w:r w:rsidR="00AA597B">
        <w:rPr>
          <w:rFonts w:cs="Arial"/>
          <w:sz w:val="24"/>
          <w:szCs w:val="24"/>
        </w:rPr>
        <w:softHyphen/>
      </w:r>
      <w:r w:rsidRPr="00872F50">
        <w:rPr>
          <w:rFonts w:cs="Arial"/>
          <w:sz w:val="24"/>
          <w:szCs w:val="24"/>
        </w:rPr>
        <w:t>ného bremena alebo súhlas vlastníka s realizáciou stavby.</w:t>
      </w:r>
    </w:p>
    <w:p w14:paraId="7931491F" w14:textId="77777777" w:rsidR="0090002E" w:rsidRPr="00872F50" w:rsidRDefault="00CA0895" w:rsidP="00882269">
      <w:pPr>
        <w:widowControl/>
        <w:numPr>
          <w:ilvl w:val="0"/>
          <w:numId w:val="1"/>
        </w:numPr>
        <w:spacing w:line="312" w:lineRule="auto"/>
        <w:ind w:left="357" w:hanging="357"/>
        <w:jc w:val="both"/>
        <w:rPr>
          <w:rFonts w:cs="Arial"/>
          <w:sz w:val="24"/>
          <w:szCs w:val="24"/>
        </w:rPr>
      </w:pPr>
      <w:r w:rsidRPr="00872F50">
        <w:rPr>
          <w:rFonts w:cs="Arial"/>
          <w:sz w:val="24"/>
          <w:szCs w:val="24"/>
        </w:rPr>
        <w:t>Situáciu</w:t>
      </w:r>
      <w:r w:rsidR="0090002E" w:rsidRPr="00872F50">
        <w:rPr>
          <w:rFonts w:cs="Arial"/>
          <w:sz w:val="24"/>
          <w:szCs w:val="24"/>
        </w:rPr>
        <w:t xml:space="preserve"> so zakreslenou trasou, miestom rozkopania.</w:t>
      </w:r>
    </w:p>
    <w:p w14:paraId="72CF1375" w14:textId="77777777" w:rsidR="00CA0895" w:rsidRPr="00872F50" w:rsidRDefault="0090002E" w:rsidP="00882269">
      <w:pPr>
        <w:widowControl/>
        <w:numPr>
          <w:ilvl w:val="0"/>
          <w:numId w:val="1"/>
        </w:numPr>
        <w:spacing w:line="312" w:lineRule="auto"/>
        <w:ind w:left="357" w:hanging="357"/>
        <w:jc w:val="both"/>
        <w:rPr>
          <w:rFonts w:cs="Arial"/>
          <w:sz w:val="24"/>
          <w:szCs w:val="24"/>
        </w:rPr>
      </w:pPr>
      <w:r w:rsidRPr="00872F50">
        <w:rPr>
          <w:rFonts w:cs="Arial"/>
          <w:sz w:val="24"/>
          <w:szCs w:val="24"/>
        </w:rPr>
        <w:lastRenderedPageBreak/>
        <w:t>Splnomocnenie v prípade zastupovania.</w:t>
      </w:r>
    </w:p>
    <w:p w14:paraId="0D2A709C" w14:textId="06CB7733" w:rsidR="00CA0895" w:rsidRDefault="00CA0895" w:rsidP="00882269">
      <w:pPr>
        <w:widowControl/>
        <w:numPr>
          <w:ilvl w:val="0"/>
          <w:numId w:val="1"/>
        </w:numPr>
        <w:spacing w:line="312" w:lineRule="auto"/>
        <w:ind w:left="357" w:hanging="357"/>
        <w:jc w:val="both"/>
        <w:rPr>
          <w:rFonts w:cs="Arial"/>
          <w:sz w:val="24"/>
          <w:szCs w:val="24"/>
        </w:rPr>
      </w:pPr>
      <w:r w:rsidRPr="00872F50">
        <w:rPr>
          <w:rFonts w:cs="Arial"/>
          <w:sz w:val="24"/>
          <w:szCs w:val="24"/>
        </w:rPr>
        <w:t>Pri haváriách žiadateľ koná bez pr</w:t>
      </w:r>
      <w:r w:rsidR="000E4B27" w:rsidRPr="00872F50">
        <w:rPr>
          <w:rFonts w:cs="Arial"/>
          <w:sz w:val="24"/>
          <w:szCs w:val="24"/>
        </w:rPr>
        <w:t>edloženia podkladov v bode 1, 2</w:t>
      </w:r>
      <w:r w:rsidR="00EC314E" w:rsidRPr="00872F50">
        <w:rPr>
          <w:rFonts w:cs="Arial"/>
          <w:sz w:val="24"/>
          <w:szCs w:val="24"/>
        </w:rPr>
        <w:t>,</w:t>
      </w:r>
      <w:r w:rsidRPr="00872F50">
        <w:rPr>
          <w:rFonts w:cs="Arial"/>
          <w:sz w:val="24"/>
          <w:szCs w:val="24"/>
        </w:rPr>
        <w:t xml:space="preserve"> ale zodpo</w:t>
      </w:r>
      <w:r w:rsidR="00AA597B">
        <w:rPr>
          <w:rFonts w:cs="Arial"/>
          <w:sz w:val="24"/>
          <w:szCs w:val="24"/>
        </w:rPr>
        <w:softHyphen/>
      </w:r>
      <w:r w:rsidRPr="00872F50">
        <w:rPr>
          <w:rFonts w:cs="Arial"/>
          <w:sz w:val="24"/>
          <w:szCs w:val="24"/>
        </w:rPr>
        <w:t>vedá za ich dodržanie.</w:t>
      </w:r>
    </w:p>
    <w:p w14:paraId="4CA7D104" w14:textId="77777777" w:rsidR="00872F50" w:rsidRPr="00872F50" w:rsidRDefault="00872F50" w:rsidP="00872F50">
      <w:pPr>
        <w:widowControl/>
        <w:spacing w:line="312" w:lineRule="auto"/>
        <w:jc w:val="both"/>
        <w:rPr>
          <w:rFonts w:cs="Arial"/>
          <w:sz w:val="24"/>
          <w:szCs w:val="24"/>
        </w:rPr>
      </w:pPr>
    </w:p>
    <w:p w14:paraId="302EC2F3" w14:textId="147B9A17" w:rsidR="00FD0DA3" w:rsidRPr="00872F50" w:rsidRDefault="00FD0DA3" w:rsidP="00BF5AD6">
      <w:pPr>
        <w:widowControl/>
        <w:autoSpaceDE w:val="0"/>
        <w:autoSpaceDN w:val="0"/>
        <w:adjustRightInd w:val="0"/>
        <w:spacing w:line="312" w:lineRule="auto"/>
        <w:rPr>
          <w:b/>
          <w:bCs/>
          <w:sz w:val="24"/>
          <w:szCs w:val="24"/>
        </w:rPr>
      </w:pPr>
      <w:r w:rsidRPr="00872F50">
        <w:rPr>
          <w:b/>
          <w:bCs/>
          <w:sz w:val="24"/>
          <w:szCs w:val="24"/>
        </w:rPr>
        <w:t>Informovanie o spracovaní osobných údajov</w:t>
      </w:r>
    </w:p>
    <w:p w14:paraId="0CF9B98D" w14:textId="1EECF070" w:rsidR="00FD0DA3" w:rsidRPr="00872F50" w:rsidRDefault="00FD0DA3" w:rsidP="00902718">
      <w:pPr>
        <w:widowControl/>
        <w:autoSpaceDE w:val="0"/>
        <w:autoSpaceDN w:val="0"/>
        <w:adjustRightInd w:val="0"/>
        <w:spacing w:before="120" w:line="312" w:lineRule="auto"/>
        <w:jc w:val="both"/>
        <w:rPr>
          <w:sz w:val="24"/>
          <w:szCs w:val="24"/>
        </w:rPr>
      </w:pPr>
      <w:r w:rsidRPr="00872F50">
        <w:rPr>
          <w:sz w:val="24"/>
          <w:szCs w:val="24"/>
        </w:rPr>
        <w:t>Poskytnuté osobné údaje budú spracované len za účelom vybavenia Vašej žiadosti v</w:t>
      </w:r>
      <w:r w:rsidR="00AA597B">
        <w:rPr>
          <w:sz w:val="24"/>
          <w:szCs w:val="24"/>
        </w:rPr>
        <w:t> </w:t>
      </w:r>
      <w:r w:rsidRPr="00872F50">
        <w:rPr>
          <w:sz w:val="24"/>
          <w:szCs w:val="24"/>
        </w:rPr>
        <w:t>súlade s Nariadením Európskeho parlamentu a Rady č. 2016/679 o ochrane fyzic</w:t>
      </w:r>
      <w:r w:rsidR="00AA597B">
        <w:rPr>
          <w:sz w:val="24"/>
          <w:szCs w:val="24"/>
        </w:rPr>
        <w:softHyphen/>
      </w:r>
      <w:r w:rsidRPr="00872F50">
        <w:rPr>
          <w:sz w:val="24"/>
          <w:szCs w:val="24"/>
        </w:rPr>
        <w:t>kých osôb pri spracúvaní osobných údajov a</w:t>
      </w:r>
      <w:r w:rsidR="0046026B" w:rsidRPr="00872F50">
        <w:rPr>
          <w:sz w:val="24"/>
          <w:szCs w:val="24"/>
        </w:rPr>
        <w:t> </w:t>
      </w:r>
      <w:r w:rsidRPr="00872F50">
        <w:rPr>
          <w:sz w:val="24"/>
          <w:szCs w:val="24"/>
        </w:rPr>
        <w:t>o</w:t>
      </w:r>
      <w:r w:rsidR="0046026B" w:rsidRPr="00872F50">
        <w:rPr>
          <w:sz w:val="24"/>
          <w:szCs w:val="24"/>
        </w:rPr>
        <w:t> </w:t>
      </w:r>
      <w:r w:rsidRPr="00872F50">
        <w:rPr>
          <w:sz w:val="24"/>
          <w:szCs w:val="24"/>
        </w:rPr>
        <w:t>voľnom pohybe takýchto údajov a zá</w:t>
      </w:r>
      <w:r w:rsidR="00AA597B">
        <w:rPr>
          <w:sz w:val="24"/>
          <w:szCs w:val="24"/>
        </w:rPr>
        <w:softHyphen/>
      </w:r>
      <w:r w:rsidRPr="00872F50">
        <w:rPr>
          <w:sz w:val="24"/>
          <w:szCs w:val="24"/>
        </w:rPr>
        <w:t>konom č. 18/2018 Z. z. o ochrane osobných údajov. Osobné údaje môžu byť poskyt</w:t>
      </w:r>
      <w:r w:rsidR="00AA597B">
        <w:rPr>
          <w:sz w:val="24"/>
          <w:szCs w:val="24"/>
        </w:rPr>
        <w:softHyphen/>
      </w:r>
      <w:r w:rsidRPr="00872F50">
        <w:rPr>
          <w:sz w:val="24"/>
          <w:szCs w:val="24"/>
        </w:rPr>
        <w:t>nuté orgánom štátnej moci, kontrolným orgánom za účelom kontroly z</w:t>
      </w:r>
      <w:r w:rsidR="009769AA" w:rsidRPr="00872F50">
        <w:rPr>
          <w:sz w:val="24"/>
          <w:szCs w:val="24"/>
        </w:rPr>
        <w:t> </w:t>
      </w:r>
      <w:r w:rsidRPr="00872F50">
        <w:rPr>
          <w:sz w:val="24"/>
          <w:szCs w:val="24"/>
        </w:rPr>
        <w:t>ich strany a</w:t>
      </w:r>
      <w:r w:rsidR="00AA597B">
        <w:rPr>
          <w:sz w:val="24"/>
          <w:szCs w:val="24"/>
        </w:rPr>
        <w:t> </w:t>
      </w:r>
      <w:r w:rsidRPr="00872F50">
        <w:rPr>
          <w:sz w:val="24"/>
          <w:szCs w:val="24"/>
        </w:rPr>
        <w:t>prípadne iným príjemcom, ak to povaha žiadosti vyžaduje. Osobné údaje nebudú poskytnuté do tretích krajín. Po vybavení žiadosti budú osobné údaje a žiadosť ar</w:t>
      </w:r>
      <w:r w:rsidR="00AA597B">
        <w:rPr>
          <w:sz w:val="24"/>
          <w:szCs w:val="24"/>
        </w:rPr>
        <w:softHyphen/>
      </w:r>
      <w:r w:rsidRPr="00872F50">
        <w:rPr>
          <w:sz w:val="24"/>
          <w:szCs w:val="24"/>
        </w:rPr>
        <w:t>chivované v súlade s</w:t>
      </w:r>
      <w:r w:rsidR="009769AA" w:rsidRPr="00872F50">
        <w:rPr>
          <w:sz w:val="24"/>
          <w:szCs w:val="24"/>
        </w:rPr>
        <w:t> </w:t>
      </w:r>
      <w:r w:rsidRPr="00872F50">
        <w:rPr>
          <w:sz w:val="24"/>
          <w:szCs w:val="24"/>
        </w:rPr>
        <w:t>registratúrnym plánom mesta. Môžete od nás požadovať prí</w:t>
      </w:r>
      <w:r w:rsidR="00AA597B">
        <w:rPr>
          <w:sz w:val="24"/>
          <w:szCs w:val="24"/>
        </w:rPr>
        <w:softHyphen/>
      </w:r>
      <w:r w:rsidRPr="00872F50">
        <w:rPr>
          <w:sz w:val="24"/>
          <w:szCs w:val="24"/>
        </w:rPr>
        <w:t>stup k Vašim osobným údajom, máte právo na ich opravu, právo namietať proti spra</w:t>
      </w:r>
      <w:r w:rsidR="00AA597B">
        <w:rPr>
          <w:sz w:val="24"/>
          <w:szCs w:val="24"/>
        </w:rPr>
        <w:softHyphen/>
      </w:r>
      <w:r w:rsidRPr="00872F50">
        <w:rPr>
          <w:sz w:val="24"/>
          <w:szCs w:val="24"/>
        </w:rPr>
        <w:t>cúvaniu. Ak sa domnievate, že Vaše osobné údaje sú spracúvané nespravodlivo alebo nezákonne, môžete podať sťažnosť na dozorný orgán ako aj právo podať ná</w:t>
      </w:r>
      <w:r w:rsidR="00AA597B">
        <w:rPr>
          <w:sz w:val="24"/>
          <w:szCs w:val="24"/>
        </w:rPr>
        <w:softHyphen/>
      </w:r>
      <w:r w:rsidRPr="00872F50">
        <w:rPr>
          <w:sz w:val="24"/>
          <w:szCs w:val="24"/>
        </w:rPr>
        <w:t>vrh na začatie konania dozornému orgánu</w:t>
      </w:r>
      <w:r w:rsidR="0046026B" w:rsidRPr="00872F50">
        <w:rPr>
          <w:sz w:val="24"/>
          <w:szCs w:val="24"/>
        </w:rPr>
        <w:t>,</w:t>
      </w:r>
      <w:r w:rsidRPr="00872F50">
        <w:rPr>
          <w:sz w:val="24"/>
          <w:szCs w:val="24"/>
        </w:rPr>
        <w:t xml:space="preserve"> ktorým je Úrad na ochranu osobných údajov Slovenskej republiky, Hraničná 12, 820 07 Bratislava 27. Predmetné práva si</w:t>
      </w:r>
      <w:r w:rsidR="00AA597B">
        <w:rPr>
          <w:sz w:val="24"/>
          <w:szCs w:val="24"/>
        </w:rPr>
        <w:t> </w:t>
      </w:r>
      <w:r w:rsidRPr="00872F50">
        <w:rPr>
          <w:sz w:val="24"/>
          <w:szCs w:val="24"/>
        </w:rPr>
        <w:t>môžete uplatniť písomne doručením žiadosti na adresu: Mestský úrad Prievidza, Námestie slobody č.</w:t>
      </w:r>
      <w:r w:rsidR="0046026B" w:rsidRPr="00872F50">
        <w:rPr>
          <w:sz w:val="24"/>
          <w:szCs w:val="24"/>
        </w:rPr>
        <w:t> </w:t>
      </w:r>
      <w:r w:rsidRPr="00872F50">
        <w:rPr>
          <w:sz w:val="24"/>
          <w:szCs w:val="24"/>
        </w:rPr>
        <w:t xml:space="preserve">14, 971 01 Prievidza, osobne do podateľne alebo elektronicky na email info@prievidza.sk. Kontakt na osobu zodpovednú za ochranu osobných údajov: zodpovednaosoba@somi.sk. Viac informácií o ochrane osobných údajov nájdete na našej webovej stránke – </w:t>
      </w:r>
      <w:hyperlink r:id="rId8" w:history="1">
        <w:r w:rsidR="00C34087" w:rsidRPr="00872F50">
          <w:rPr>
            <w:rStyle w:val="Hypertextovprepojenie"/>
            <w:color w:val="auto"/>
            <w:sz w:val="24"/>
            <w:szCs w:val="24"/>
          </w:rPr>
          <w:t>www.prievidza.sk</w:t>
        </w:r>
      </w:hyperlink>
      <w:r w:rsidRPr="00872F50">
        <w:rPr>
          <w:sz w:val="24"/>
          <w:szCs w:val="24"/>
        </w:rPr>
        <w:t>.</w:t>
      </w:r>
    </w:p>
    <w:p w14:paraId="634FFE75" w14:textId="77777777" w:rsidR="00C34087" w:rsidRDefault="00C34087" w:rsidP="00C34087">
      <w:pPr>
        <w:widowControl/>
        <w:spacing w:line="312" w:lineRule="auto"/>
        <w:jc w:val="both"/>
        <w:rPr>
          <w:rFonts w:cs="Arial"/>
        </w:rPr>
      </w:pPr>
    </w:p>
    <w:p w14:paraId="0EE1BD1A" w14:textId="77777777" w:rsidR="00C34087" w:rsidRDefault="00C34087" w:rsidP="00C34087">
      <w:pPr>
        <w:widowControl/>
        <w:spacing w:line="312" w:lineRule="auto"/>
        <w:jc w:val="both"/>
        <w:rPr>
          <w:rFonts w:cs="Arial"/>
        </w:rPr>
      </w:pPr>
    </w:p>
    <w:p w14:paraId="052045D2" w14:textId="77777777" w:rsidR="00C34087" w:rsidRDefault="00C34087" w:rsidP="00C34087">
      <w:pPr>
        <w:widowControl/>
        <w:spacing w:line="312" w:lineRule="auto"/>
        <w:jc w:val="both"/>
        <w:rPr>
          <w:rFonts w:cs="Arial"/>
        </w:rPr>
      </w:pPr>
    </w:p>
    <w:p w14:paraId="422345AE" w14:textId="77777777" w:rsidR="00C34087" w:rsidRPr="00BF5AD6" w:rsidRDefault="00C34087" w:rsidP="00C34087">
      <w:pPr>
        <w:spacing w:line="312" w:lineRule="auto"/>
        <w:jc w:val="both"/>
        <w:rPr>
          <w:rFonts w:cs="Arial"/>
          <w:sz w:val="20"/>
        </w:rPr>
      </w:pPr>
      <w:r w:rsidRPr="00BF5AD6">
        <w:rPr>
          <w:rFonts w:cs="Arial"/>
          <w:sz w:val="20"/>
        </w:rPr>
        <w:t>–––––––––––––––––––––––––</w:t>
      </w:r>
      <w:r w:rsidRPr="00BF5AD6">
        <w:rPr>
          <w:rFonts w:cs="Arial"/>
          <w:sz w:val="20"/>
        </w:rPr>
        <w:tab/>
      </w:r>
      <w:r w:rsidRPr="00BF5AD6">
        <w:rPr>
          <w:rFonts w:cs="Arial"/>
          <w:sz w:val="20"/>
        </w:rPr>
        <w:tab/>
      </w:r>
      <w:r w:rsidRPr="00BF5AD6">
        <w:rPr>
          <w:rFonts w:cs="Arial"/>
          <w:sz w:val="20"/>
        </w:rPr>
        <w:tab/>
      </w:r>
      <w:r w:rsidRPr="00BF5AD6">
        <w:rPr>
          <w:rFonts w:cs="Arial"/>
          <w:sz w:val="20"/>
        </w:rPr>
        <w:tab/>
      </w:r>
      <w:r w:rsidRPr="00BF5AD6">
        <w:rPr>
          <w:rFonts w:cs="Arial"/>
          <w:sz w:val="20"/>
        </w:rPr>
        <w:tab/>
      </w:r>
      <w:r w:rsidRPr="00BF5AD6">
        <w:rPr>
          <w:rFonts w:cs="Arial"/>
          <w:sz w:val="20"/>
        </w:rPr>
        <w:tab/>
        <w:t>________________________</w:t>
      </w:r>
    </w:p>
    <w:p w14:paraId="5E350D7C" w14:textId="77777777" w:rsidR="00C34087" w:rsidRPr="00872F50" w:rsidRDefault="00C34087" w:rsidP="00C34087">
      <w:pPr>
        <w:spacing w:line="312" w:lineRule="auto"/>
        <w:ind w:firstLine="708"/>
        <w:jc w:val="both"/>
        <w:rPr>
          <w:rFonts w:cs="Arial"/>
          <w:sz w:val="24"/>
          <w:szCs w:val="24"/>
        </w:rPr>
      </w:pPr>
      <w:r w:rsidRPr="00872F50">
        <w:rPr>
          <w:rFonts w:cs="Arial"/>
          <w:sz w:val="24"/>
          <w:szCs w:val="24"/>
        </w:rPr>
        <w:t>dátum</w:t>
      </w:r>
      <w:r w:rsidRPr="00872F50">
        <w:rPr>
          <w:rFonts w:cs="Arial"/>
          <w:sz w:val="24"/>
          <w:szCs w:val="24"/>
        </w:rPr>
        <w:tab/>
      </w:r>
      <w:r w:rsidRPr="00872F50">
        <w:rPr>
          <w:rFonts w:cs="Arial"/>
          <w:sz w:val="24"/>
          <w:szCs w:val="24"/>
        </w:rPr>
        <w:tab/>
      </w:r>
      <w:r w:rsidRPr="00872F50">
        <w:rPr>
          <w:rFonts w:cs="Arial"/>
          <w:sz w:val="24"/>
          <w:szCs w:val="24"/>
        </w:rPr>
        <w:tab/>
      </w:r>
      <w:r w:rsidRPr="00872F50">
        <w:rPr>
          <w:rFonts w:cs="Arial"/>
          <w:sz w:val="24"/>
          <w:szCs w:val="24"/>
        </w:rPr>
        <w:tab/>
      </w:r>
      <w:r w:rsidRPr="00872F50">
        <w:rPr>
          <w:rFonts w:cs="Arial"/>
          <w:sz w:val="24"/>
          <w:szCs w:val="24"/>
        </w:rPr>
        <w:tab/>
      </w:r>
      <w:r w:rsidRPr="00872F50">
        <w:rPr>
          <w:rFonts w:cs="Arial"/>
          <w:sz w:val="24"/>
          <w:szCs w:val="24"/>
        </w:rPr>
        <w:tab/>
      </w:r>
      <w:r w:rsidRPr="00872F50">
        <w:rPr>
          <w:rFonts w:cs="Arial"/>
          <w:sz w:val="24"/>
          <w:szCs w:val="24"/>
        </w:rPr>
        <w:tab/>
      </w:r>
      <w:r w:rsidRPr="00872F50">
        <w:rPr>
          <w:rFonts w:cs="Arial"/>
          <w:sz w:val="24"/>
          <w:szCs w:val="24"/>
        </w:rPr>
        <w:tab/>
      </w:r>
      <w:r w:rsidRPr="00872F50">
        <w:rPr>
          <w:rFonts w:cs="Arial"/>
          <w:sz w:val="24"/>
          <w:szCs w:val="24"/>
        </w:rPr>
        <w:tab/>
        <w:t>podpis, pečiatka</w:t>
      </w:r>
    </w:p>
    <w:sectPr w:rsidR="00C34087" w:rsidRPr="00872F50" w:rsidSect="009769AA">
      <w:footerReference w:type="default" r:id="rId9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2A88" w14:textId="77777777" w:rsidR="00244A0E" w:rsidRDefault="00244A0E">
      <w:r>
        <w:separator/>
      </w:r>
    </w:p>
  </w:endnote>
  <w:endnote w:type="continuationSeparator" w:id="0">
    <w:p w14:paraId="6A3022A6" w14:textId="77777777" w:rsidR="00244A0E" w:rsidRDefault="0024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C5C" w14:textId="317E692A" w:rsidR="006E68EB" w:rsidRPr="00872F50" w:rsidRDefault="006E68EB" w:rsidP="00992861">
    <w:pPr>
      <w:spacing w:before="120"/>
      <w:jc w:val="both"/>
      <w:rPr>
        <w:sz w:val="24"/>
        <w:szCs w:val="24"/>
      </w:rPr>
    </w:pPr>
    <w:r w:rsidRPr="00872F50">
      <w:rPr>
        <w:sz w:val="24"/>
        <w:szCs w:val="24"/>
      </w:rPr>
      <w:t>F091</w:t>
    </w:r>
    <w:r w:rsidR="00EF764B" w:rsidRPr="00872F50">
      <w:rPr>
        <w:sz w:val="24"/>
        <w:szCs w:val="24"/>
      </w:rPr>
      <w:t>-</w:t>
    </w:r>
    <w:r w:rsidR="0090002E" w:rsidRPr="00872F50">
      <w:rPr>
        <w:sz w:val="24"/>
        <w:szCs w:val="24"/>
      </w:rPr>
      <w:t>3</w:t>
    </w:r>
    <w:r w:rsidRPr="00872F50">
      <w:rPr>
        <w:sz w:val="24"/>
        <w:szCs w:val="24"/>
      </w:rPr>
      <w:t xml:space="preserve"> </w:t>
    </w:r>
    <w:r w:rsidR="00EA1272" w:rsidRPr="00872F50">
      <w:rPr>
        <w:sz w:val="24"/>
        <w:szCs w:val="24"/>
      </w:rPr>
      <w:tab/>
    </w:r>
    <w:r w:rsidR="00EA1272" w:rsidRPr="00872F50">
      <w:rPr>
        <w:sz w:val="24"/>
        <w:szCs w:val="24"/>
      </w:rPr>
      <w:tab/>
    </w:r>
    <w:r w:rsidR="00EA1272" w:rsidRPr="00872F50">
      <w:rPr>
        <w:sz w:val="24"/>
        <w:szCs w:val="24"/>
      </w:rPr>
      <w:tab/>
    </w:r>
    <w:r w:rsidR="00EA1272" w:rsidRPr="00872F50">
      <w:rPr>
        <w:sz w:val="24"/>
        <w:szCs w:val="24"/>
      </w:rPr>
      <w:tab/>
    </w:r>
    <w:r w:rsidR="00EA1272" w:rsidRPr="00872F50">
      <w:rPr>
        <w:sz w:val="24"/>
        <w:szCs w:val="24"/>
      </w:rPr>
      <w:tab/>
    </w:r>
    <w:r w:rsidR="00EA1272" w:rsidRPr="00872F50">
      <w:rPr>
        <w:sz w:val="24"/>
        <w:szCs w:val="24"/>
      </w:rPr>
      <w:tab/>
    </w:r>
    <w:r w:rsidR="00EA1272" w:rsidRPr="00872F50">
      <w:rPr>
        <w:sz w:val="24"/>
        <w:szCs w:val="24"/>
      </w:rPr>
      <w:tab/>
    </w:r>
    <w:r w:rsidR="00EA1272" w:rsidRPr="00872F50">
      <w:rPr>
        <w:sz w:val="24"/>
        <w:szCs w:val="24"/>
      </w:rPr>
      <w:tab/>
    </w:r>
    <w:r w:rsidR="00EA1272" w:rsidRPr="00872F50">
      <w:rPr>
        <w:sz w:val="24"/>
        <w:szCs w:val="24"/>
      </w:rPr>
      <w:tab/>
      <w:t xml:space="preserve">Strana </w:t>
    </w:r>
    <w:r w:rsidR="00EA1272" w:rsidRPr="00872F50">
      <w:rPr>
        <w:sz w:val="24"/>
        <w:szCs w:val="24"/>
      </w:rPr>
      <w:fldChar w:fldCharType="begin"/>
    </w:r>
    <w:r w:rsidR="00EA1272" w:rsidRPr="00872F50">
      <w:rPr>
        <w:sz w:val="24"/>
        <w:szCs w:val="24"/>
      </w:rPr>
      <w:instrText>PAGE  \* Arabic  \* MERGEFORMAT</w:instrText>
    </w:r>
    <w:r w:rsidR="00EA1272" w:rsidRPr="00872F50">
      <w:rPr>
        <w:sz w:val="24"/>
        <w:szCs w:val="24"/>
      </w:rPr>
      <w:fldChar w:fldCharType="separate"/>
    </w:r>
    <w:r w:rsidR="00012A46">
      <w:rPr>
        <w:noProof/>
        <w:sz w:val="24"/>
        <w:szCs w:val="24"/>
      </w:rPr>
      <w:t>2</w:t>
    </w:r>
    <w:r w:rsidR="00EA1272" w:rsidRPr="00872F50">
      <w:rPr>
        <w:sz w:val="24"/>
        <w:szCs w:val="24"/>
      </w:rPr>
      <w:fldChar w:fldCharType="end"/>
    </w:r>
    <w:r w:rsidR="00EA1272" w:rsidRPr="00872F50">
      <w:rPr>
        <w:sz w:val="24"/>
        <w:szCs w:val="24"/>
      </w:rPr>
      <w:t xml:space="preserve"> z </w:t>
    </w:r>
    <w:r w:rsidR="00EA1272" w:rsidRPr="00872F50">
      <w:rPr>
        <w:sz w:val="24"/>
        <w:szCs w:val="24"/>
      </w:rPr>
      <w:fldChar w:fldCharType="begin"/>
    </w:r>
    <w:r w:rsidR="00EA1272" w:rsidRPr="00872F50">
      <w:rPr>
        <w:sz w:val="24"/>
        <w:szCs w:val="24"/>
      </w:rPr>
      <w:instrText>NUMPAGES  \* Arabic  \* MERGEFORMAT</w:instrText>
    </w:r>
    <w:r w:rsidR="00EA1272" w:rsidRPr="00872F50">
      <w:rPr>
        <w:sz w:val="24"/>
        <w:szCs w:val="24"/>
      </w:rPr>
      <w:fldChar w:fldCharType="separate"/>
    </w:r>
    <w:r w:rsidR="00012A46">
      <w:rPr>
        <w:noProof/>
        <w:sz w:val="24"/>
        <w:szCs w:val="24"/>
      </w:rPr>
      <w:t>2</w:t>
    </w:r>
    <w:r w:rsidR="00EA1272" w:rsidRPr="00872F5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690D" w14:textId="77777777" w:rsidR="00244A0E" w:rsidRDefault="00244A0E">
      <w:r>
        <w:separator/>
      </w:r>
    </w:p>
  </w:footnote>
  <w:footnote w:type="continuationSeparator" w:id="0">
    <w:p w14:paraId="499CA43E" w14:textId="77777777" w:rsidR="00244A0E" w:rsidRDefault="00244A0E">
      <w:r>
        <w:continuationSeparator/>
      </w:r>
    </w:p>
  </w:footnote>
  <w:footnote w:id="1">
    <w:p w14:paraId="524A8950" w14:textId="77777777" w:rsidR="000242E1" w:rsidRDefault="000818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46DA"/>
    <w:multiLevelType w:val="singleLevel"/>
    <w:tmpl w:val="AE1CF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 w16cid:durableId="204316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95"/>
    <w:rsid w:val="00012A46"/>
    <w:rsid w:val="00013617"/>
    <w:rsid w:val="000242E1"/>
    <w:rsid w:val="000818E1"/>
    <w:rsid w:val="000D4098"/>
    <w:rsid w:val="000E4B27"/>
    <w:rsid w:val="00120EFF"/>
    <w:rsid w:val="0015534B"/>
    <w:rsid w:val="001F4F29"/>
    <w:rsid w:val="00205DBE"/>
    <w:rsid w:val="00230680"/>
    <w:rsid w:val="00244A0E"/>
    <w:rsid w:val="002532F1"/>
    <w:rsid w:val="00276617"/>
    <w:rsid w:val="002A07CB"/>
    <w:rsid w:val="00351E89"/>
    <w:rsid w:val="00380AEF"/>
    <w:rsid w:val="003E1971"/>
    <w:rsid w:val="00435E51"/>
    <w:rsid w:val="0046026B"/>
    <w:rsid w:val="004F56F7"/>
    <w:rsid w:val="0053192D"/>
    <w:rsid w:val="00577778"/>
    <w:rsid w:val="005912C5"/>
    <w:rsid w:val="00596EC8"/>
    <w:rsid w:val="006317E9"/>
    <w:rsid w:val="0065029F"/>
    <w:rsid w:val="00692CE1"/>
    <w:rsid w:val="006A06F0"/>
    <w:rsid w:val="006E6885"/>
    <w:rsid w:val="006E68EB"/>
    <w:rsid w:val="007953D9"/>
    <w:rsid w:val="007A1BF9"/>
    <w:rsid w:val="00816B6B"/>
    <w:rsid w:val="00872F50"/>
    <w:rsid w:val="00882269"/>
    <w:rsid w:val="008929CA"/>
    <w:rsid w:val="008977FC"/>
    <w:rsid w:val="008D0BF4"/>
    <w:rsid w:val="0090002E"/>
    <w:rsid w:val="00902718"/>
    <w:rsid w:val="00956E4D"/>
    <w:rsid w:val="009614B1"/>
    <w:rsid w:val="009769AA"/>
    <w:rsid w:val="00992861"/>
    <w:rsid w:val="009A057E"/>
    <w:rsid w:val="009F75FB"/>
    <w:rsid w:val="00AA597B"/>
    <w:rsid w:val="00AD1C1A"/>
    <w:rsid w:val="00AF626E"/>
    <w:rsid w:val="00B10058"/>
    <w:rsid w:val="00B52D56"/>
    <w:rsid w:val="00B56FC9"/>
    <w:rsid w:val="00BC116B"/>
    <w:rsid w:val="00BF5AD6"/>
    <w:rsid w:val="00C34087"/>
    <w:rsid w:val="00C42F2E"/>
    <w:rsid w:val="00CA0895"/>
    <w:rsid w:val="00CC1D24"/>
    <w:rsid w:val="00CD3ADE"/>
    <w:rsid w:val="00D412CC"/>
    <w:rsid w:val="00D46A61"/>
    <w:rsid w:val="00D673C7"/>
    <w:rsid w:val="00D722C3"/>
    <w:rsid w:val="00DB6BCC"/>
    <w:rsid w:val="00DE00B1"/>
    <w:rsid w:val="00E038A3"/>
    <w:rsid w:val="00E1494F"/>
    <w:rsid w:val="00E34B31"/>
    <w:rsid w:val="00E378D7"/>
    <w:rsid w:val="00E54DCC"/>
    <w:rsid w:val="00E55A4C"/>
    <w:rsid w:val="00E56231"/>
    <w:rsid w:val="00E64F6E"/>
    <w:rsid w:val="00EA1272"/>
    <w:rsid w:val="00EC314E"/>
    <w:rsid w:val="00ED63A4"/>
    <w:rsid w:val="00EF764B"/>
    <w:rsid w:val="00F0574C"/>
    <w:rsid w:val="00F43D43"/>
    <w:rsid w:val="00F64618"/>
    <w:rsid w:val="00F8112B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7EFFE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A0895"/>
    <w:pPr>
      <w:widowControl w:val="0"/>
    </w:pPr>
    <w:rPr>
      <w:rFonts w:ascii="Arial" w:hAnsi="Arial"/>
      <w:sz w:val="22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0895"/>
    <w:pPr>
      <w:keepNext/>
      <w:jc w:val="both"/>
      <w:outlineLvl w:val="0"/>
    </w:pPr>
    <w:rPr>
      <w:rFonts w:ascii="Tahoma" w:hAnsi="Tahoma"/>
      <w:u w:val="single"/>
    </w:rPr>
  </w:style>
  <w:style w:type="paragraph" w:styleId="Nadpis4">
    <w:name w:val="heading 4"/>
    <w:basedOn w:val="Normlny"/>
    <w:next w:val="Normlny"/>
    <w:link w:val="Nadpis4Char"/>
    <w:uiPriority w:val="9"/>
    <w:qFormat/>
    <w:rsid w:val="00CA0895"/>
    <w:pPr>
      <w:jc w:val="right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CA0895"/>
    <w:pPr>
      <w:jc w:val="both"/>
    </w:pPr>
    <w:rPr>
      <w:rFonts w:ascii="Tahoma" w:hAnsi="Tahom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2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A0895"/>
    <w:pPr>
      <w:widowControl/>
    </w:pPr>
    <w:rPr>
      <w:rFonts w:ascii="Times New Roman" w:hAnsi="Times New Roman"/>
      <w:sz w:val="20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CA0895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6E68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2"/>
      <w:lang w:val="x-none" w:eastAsia="cs-CZ"/>
    </w:rPr>
  </w:style>
  <w:style w:type="paragraph" w:styleId="Pta">
    <w:name w:val="footer"/>
    <w:basedOn w:val="Normlny"/>
    <w:link w:val="PtaChar"/>
    <w:uiPriority w:val="99"/>
    <w:rsid w:val="006E68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Times New Roman"/>
      <w:sz w:val="22"/>
      <w:lang w:val="x-none" w:eastAsia="cs-CZ"/>
    </w:rPr>
  </w:style>
  <w:style w:type="paragraph" w:customStyle="1" w:styleId="Default">
    <w:name w:val="Default"/>
    <w:rsid w:val="00FD0D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591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912C5"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C34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evid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30B5-C982-4BBF-B1EB-85EDA957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MsÚ Prievidza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Pánisová Lenka</dc:creator>
  <cp:lastModifiedBy>Franková Monika</cp:lastModifiedBy>
  <cp:revision>2</cp:revision>
  <cp:lastPrinted>2022-05-05T08:39:00Z</cp:lastPrinted>
  <dcterms:created xsi:type="dcterms:W3CDTF">2022-05-26T06:32:00Z</dcterms:created>
  <dcterms:modified xsi:type="dcterms:W3CDTF">2022-05-26T06:32:00Z</dcterms:modified>
</cp:coreProperties>
</file>